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B2" w:rsidRPr="00FD7B9B" w:rsidRDefault="005F71F1" w:rsidP="001A6A89">
      <w:pPr>
        <w:pStyle w:val="Subtitle"/>
        <w:rPr>
          <w:lang w:val="sv-SE"/>
        </w:rPr>
        <w:sectPr w:rsidR="00BD3DB2" w:rsidRPr="00FD7B9B" w:rsidSect="00A4289E">
          <w:headerReference w:type="default" r:id="rId14"/>
          <w:footerReference w:type="even" r:id="rId15"/>
          <w:footerReference w:type="default" r:id="rId16"/>
          <w:pgSz w:w="12240" w:h="15840" w:code="1"/>
          <w:pgMar w:top="720" w:right="1440" w:bottom="1440" w:left="108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  <w:bookmarkStart w:id="0" w:name="_Toc384028937"/>
      <w:bookmarkStart w:id="1" w:name="_Toc384029139"/>
      <w:bookmarkStart w:id="2" w:name="_Toc384029342"/>
      <w:r w:rsidRPr="002E3B82">
        <w:drawing>
          <wp:anchor distT="0" distB="0" distL="114300" distR="114300" simplePos="0" relativeHeight="251656192" behindDoc="0" locked="0" layoutInCell="1" allowOverlap="1" wp14:anchorId="5B9312FA" wp14:editId="5B9312FB">
            <wp:simplePos x="0" y="0"/>
            <wp:positionH relativeFrom="column">
              <wp:posOffset>-303028</wp:posOffset>
            </wp:positionH>
            <wp:positionV relativeFrom="paragraph">
              <wp:posOffset>-218573</wp:posOffset>
            </wp:positionV>
            <wp:extent cx="7021033" cy="384810"/>
            <wp:effectExtent l="0" t="0" r="8890" b="0"/>
            <wp:wrapNone/>
            <wp:docPr id="102" name="Picture 10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691" cy="3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r w:rsidR="0068574F" w:rsidRPr="00FD7B9B">
        <w:rPr>
          <w:lang w:val="sv-SE"/>
        </w:rPr>
        <w:t xml:space="preserve"> </w:t>
      </w:r>
    </w:p>
    <w:p w:rsidR="00EB5524" w:rsidRPr="0039605E" w:rsidRDefault="00AD7367" w:rsidP="0039605E">
      <w:pPr>
        <w:pStyle w:val="Title"/>
        <w:spacing w:before="0" w:after="120"/>
        <w:ind w:right="-360"/>
        <w:rPr>
          <w:sz w:val="40"/>
          <w:szCs w:val="40"/>
          <w:lang w:val="sv-SE"/>
        </w:rPr>
      </w:pPr>
      <w:r w:rsidRPr="0039605E">
        <w:rPr>
          <w:sz w:val="40"/>
          <w:szCs w:val="40"/>
          <w:lang w:val="sv-SE"/>
        </w:rPr>
        <w:lastRenderedPageBreak/>
        <w:t xml:space="preserve">Patient </w:t>
      </w:r>
      <w:r w:rsidR="00F4610F" w:rsidRPr="0039605E">
        <w:rPr>
          <w:sz w:val="40"/>
          <w:szCs w:val="40"/>
          <w:lang w:val="sv-SE"/>
        </w:rPr>
        <w:t>C</w:t>
      </w:r>
      <w:r w:rsidR="0039605E" w:rsidRPr="0039605E">
        <w:rPr>
          <w:sz w:val="40"/>
          <w:szCs w:val="40"/>
          <w:lang w:val="sv-SE"/>
        </w:rPr>
        <w:t>are Coordination</w:t>
      </w:r>
      <w:r w:rsidR="00CE7A7B">
        <w:rPr>
          <w:sz w:val="40"/>
          <w:szCs w:val="40"/>
          <w:lang w:val="sv-SE"/>
        </w:rPr>
        <w:t xml:space="preserve"> </w:t>
      </w:r>
      <w:r w:rsidR="00261503" w:rsidRPr="0039605E">
        <w:rPr>
          <w:sz w:val="40"/>
          <w:szCs w:val="40"/>
          <w:lang w:val="sv-SE"/>
        </w:rPr>
        <w:t>Variance Report</w:t>
      </w:r>
      <w:r w:rsidR="006A01C9" w:rsidRPr="0039605E">
        <w:rPr>
          <w:sz w:val="40"/>
          <w:szCs w:val="40"/>
          <w:lang w:val="sv-SE"/>
        </w:rPr>
        <w:t>ing</w:t>
      </w:r>
      <w:r w:rsidR="00945322" w:rsidRPr="0039605E">
        <w:rPr>
          <w:sz w:val="40"/>
          <w:szCs w:val="40"/>
          <w:lang w:val="sv-SE"/>
        </w:rPr>
        <w:t xml:space="preserve"> Log</w:t>
      </w:r>
    </w:p>
    <w:p w:rsidR="00E90E90" w:rsidRPr="00FD7B9B" w:rsidRDefault="00E90E90" w:rsidP="0039605E">
      <w:pPr>
        <w:pStyle w:val="Heading1"/>
        <w:spacing w:after="60"/>
        <w:ind w:left="-274"/>
        <w:rPr>
          <w:lang w:val="sv-SE"/>
        </w:rPr>
      </w:pPr>
      <w:bookmarkStart w:id="3" w:name="_Toc384029366"/>
      <w:r w:rsidRPr="00FD7B9B">
        <w:rPr>
          <w:lang w:val="sv-SE"/>
        </w:rPr>
        <w:t>Variance Log</w:t>
      </w:r>
      <w:bookmarkEnd w:id="3"/>
      <w:r w:rsidR="00226E51" w:rsidRPr="00FD7B9B">
        <w:rPr>
          <w:lang w:val="sv-SE"/>
        </w:rPr>
        <w:t xml:space="preserve"> </w:t>
      </w:r>
      <w:r w:rsidR="0062167E" w:rsidRPr="00FD7B9B">
        <w:rPr>
          <w:lang w:val="sv-SE"/>
        </w:rPr>
        <w:t xml:space="preserve">/ </w:t>
      </w:r>
      <w:r w:rsidR="00226E51" w:rsidRPr="00FD7B9B">
        <w:rPr>
          <w:lang w:val="sv-SE"/>
        </w:rPr>
        <w:t>Checklist</w:t>
      </w:r>
    </w:p>
    <w:tbl>
      <w:tblPr>
        <w:tblW w:w="1017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0"/>
        <w:gridCol w:w="810"/>
        <w:gridCol w:w="810"/>
        <w:gridCol w:w="810"/>
        <w:gridCol w:w="810"/>
      </w:tblGrid>
      <w:tr w:rsidR="00226E51" w:rsidRPr="000F672A" w:rsidTr="0039605E">
        <w:trPr>
          <w:tblHeader/>
        </w:trPr>
        <w:tc>
          <w:tcPr>
            <w:tcW w:w="10170" w:type="dxa"/>
            <w:gridSpan w:val="5"/>
            <w:shd w:val="clear" w:color="auto" w:fill="E2EFD9" w:themeFill="accent6" w:themeFillTint="33"/>
          </w:tcPr>
          <w:p w:rsidR="00226E51" w:rsidRPr="0039605E" w:rsidRDefault="00226E51" w:rsidP="00226E51">
            <w:pPr>
              <w:pStyle w:val="Heading2"/>
              <w:spacing w:before="60" w:after="6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39605E">
              <w:rPr>
                <w:rFonts w:asciiTheme="minorBidi" w:hAnsiTheme="minorBidi" w:cstheme="minorBidi"/>
                <w:sz w:val="20"/>
                <w:szCs w:val="20"/>
              </w:rPr>
              <w:t>VARIANCE LOG</w:t>
            </w:r>
          </w:p>
        </w:tc>
      </w:tr>
      <w:tr w:rsidR="00881B84" w:rsidRPr="000F672A" w:rsidTr="0039605E">
        <w:trPr>
          <w:tblHeader/>
        </w:trPr>
        <w:tc>
          <w:tcPr>
            <w:tcW w:w="6930" w:type="dxa"/>
            <w:shd w:val="clear" w:color="auto" w:fill="F2F8EE"/>
          </w:tcPr>
          <w:p w:rsidR="00881B84" w:rsidRPr="0039605E" w:rsidRDefault="008243AE" w:rsidP="001A0CCD">
            <w:pPr>
              <w:pStyle w:val="Heading2"/>
              <w:spacing w:before="60" w:after="60"/>
              <w:rPr>
                <w:rFonts w:cs="Arial"/>
                <w:sz w:val="19"/>
                <w:szCs w:val="19"/>
              </w:rPr>
            </w:pPr>
            <w:bookmarkStart w:id="4" w:name="_Toc384029367"/>
            <w:r w:rsidRPr="0039605E">
              <w:rPr>
                <w:rFonts w:cs="Arial"/>
                <w:sz w:val="19"/>
                <w:szCs w:val="19"/>
              </w:rPr>
              <w:t>Var</w:t>
            </w:r>
            <w:r w:rsidR="00385D13" w:rsidRPr="0039605E">
              <w:rPr>
                <w:rFonts w:cs="Arial"/>
                <w:sz w:val="19"/>
                <w:szCs w:val="19"/>
              </w:rPr>
              <w:t>iance</w:t>
            </w:r>
            <w:r w:rsidRPr="0039605E">
              <w:rPr>
                <w:rFonts w:cs="Arial"/>
                <w:sz w:val="19"/>
                <w:szCs w:val="19"/>
              </w:rPr>
              <w:t xml:space="preserve"> # </w:t>
            </w:r>
            <w:r w:rsidR="00B32353" w:rsidRPr="0039605E">
              <w:rPr>
                <w:rFonts w:cs="Arial"/>
                <w:sz w:val="19"/>
                <w:szCs w:val="19"/>
              </w:rPr>
              <w:t>and</w:t>
            </w:r>
            <w:r w:rsidRPr="0039605E">
              <w:rPr>
                <w:rFonts w:cs="Arial"/>
                <w:sz w:val="19"/>
                <w:szCs w:val="19"/>
              </w:rPr>
              <w:t xml:space="preserve"> </w:t>
            </w:r>
            <w:r w:rsidR="00385D13" w:rsidRPr="0039605E">
              <w:rPr>
                <w:rFonts w:cs="Arial"/>
                <w:sz w:val="19"/>
                <w:szCs w:val="19"/>
              </w:rPr>
              <w:t>Type</w:t>
            </w:r>
            <w:r w:rsidR="00881B84" w:rsidRPr="0039605E">
              <w:rPr>
                <w:rFonts w:cs="Arial"/>
                <w:sz w:val="19"/>
                <w:szCs w:val="19"/>
              </w:rPr>
              <w:t xml:space="preserve"> of Patient Care Coordination Variances</w:t>
            </w:r>
            <w:bookmarkEnd w:id="4"/>
          </w:p>
        </w:tc>
        <w:tc>
          <w:tcPr>
            <w:tcW w:w="810" w:type="dxa"/>
            <w:shd w:val="clear" w:color="auto" w:fill="F2F8EE"/>
          </w:tcPr>
          <w:p w:rsidR="00881B84" w:rsidRPr="0039605E" w:rsidRDefault="00881B84" w:rsidP="001A0CCD">
            <w:pPr>
              <w:pStyle w:val="Heading2"/>
              <w:spacing w:before="60" w:after="60"/>
              <w:jc w:val="center"/>
              <w:rPr>
                <w:rFonts w:cs="Arial"/>
                <w:sz w:val="19"/>
                <w:szCs w:val="19"/>
              </w:rPr>
            </w:pPr>
            <w:bookmarkStart w:id="5" w:name="_Toc384029368"/>
            <w:r w:rsidRPr="0039605E">
              <w:rPr>
                <w:rFonts w:cs="Arial"/>
                <w:sz w:val="19"/>
                <w:szCs w:val="19"/>
              </w:rPr>
              <w:t>Q1</w:t>
            </w:r>
            <w:bookmarkEnd w:id="5"/>
          </w:p>
        </w:tc>
        <w:tc>
          <w:tcPr>
            <w:tcW w:w="810" w:type="dxa"/>
            <w:shd w:val="clear" w:color="auto" w:fill="F2F8EE"/>
          </w:tcPr>
          <w:p w:rsidR="00881B84" w:rsidRPr="0039605E" w:rsidRDefault="00881B84" w:rsidP="001A0CCD">
            <w:pPr>
              <w:pStyle w:val="Heading2"/>
              <w:spacing w:before="60" w:after="60"/>
              <w:jc w:val="center"/>
              <w:rPr>
                <w:rFonts w:cs="Arial"/>
                <w:sz w:val="19"/>
                <w:szCs w:val="19"/>
              </w:rPr>
            </w:pPr>
            <w:bookmarkStart w:id="6" w:name="_Toc384029369"/>
            <w:r w:rsidRPr="0039605E">
              <w:rPr>
                <w:rFonts w:cs="Arial"/>
                <w:sz w:val="19"/>
                <w:szCs w:val="19"/>
              </w:rPr>
              <w:t>Q2</w:t>
            </w:r>
            <w:bookmarkEnd w:id="6"/>
          </w:p>
        </w:tc>
        <w:tc>
          <w:tcPr>
            <w:tcW w:w="810" w:type="dxa"/>
            <w:shd w:val="clear" w:color="auto" w:fill="F2F8EE"/>
          </w:tcPr>
          <w:p w:rsidR="00881B84" w:rsidRPr="0039605E" w:rsidRDefault="00881B84" w:rsidP="001A0CCD">
            <w:pPr>
              <w:pStyle w:val="Heading2"/>
              <w:spacing w:before="60" w:after="60"/>
              <w:jc w:val="center"/>
              <w:rPr>
                <w:rFonts w:cs="Arial"/>
                <w:sz w:val="19"/>
                <w:szCs w:val="19"/>
              </w:rPr>
            </w:pPr>
            <w:bookmarkStart w:id="7" w:name="_Toc384029370"/>
            <w:r w:rsidRPr="0039605E">
              <w:rPr>
                <w:rFonts w:cs="Arial"/>
                <w:sz w:val="19"/>
                <w:szCs w:val="19"/>
              </w:rPr>
              <w:t>Q3</w:t>
            </w:r>
            <w:bookmarkEnd w:id="7"/>
          </w:p>
        </w:tc>
        <w:tc>
          <w:tcPr>
            <w:tcW w:w="810" w:type="dxa"/>
            <w:shd w:val="clear" w:color="auto" w:fill="F2F8EE"/>
          </w:tcPr>
          <w:p w:rsidR="00881B84" w:rsidRPr="0039605E" w:rsidRDefault="00881B84" w:rsidP="001A0CCD">
            <w:pPr>
              <w:pStyle w:val="Heading2"/>
              <w:spacing w:before="60" w:after="60"/>
              <w:jc w:val="center"/>
              <w:rPr>
                <w:rFonts w:cs="Arial"/>
                <w:sz w:val="19"/>
                <w:szCs w:val="19"/>
              </w:rPr>
            </w:pPr>
            <w:bookmarkStart w:id="8" w:name="_Toc384029371"/>
            <w:r w:rsidRPr="0039605E">
              <w:rPr>
                <w:rFonts w:cs="Arial"/>
                <w:sz w:val="19"/>
                <w:szCs w:val="19"/>
              </w:rPr>
              <w:t>Q4</w:t>
            </w:r>
            <w:bookmarkEnd w:id="8"/>
          </w:p>
        </w:tc>
      </w:tr>
      <w:tr w:rsidR="00881B84" w:rsidRPr="000F672A" w:rsidTr="0039605E">
        <w:tc>
          <w:tcPr>
            <w:tcW w:w="6930" w:type="dxa"/>
            <w:shd w:val="clear" w:color="auto" w:fill="F2F2F2" w:themeFill="background1" w:themeFillShade="F2"/>
          </w:tcPr>
          <w:p w:rsidR="00881B84" w:rsidRPr="0039605E" w:rsidRDefault="00881B84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9" w:name="_Toc384029372"/>
            <w:r w:rsidRPr="0039605E">
              <w:rPr>
                <w:rFonts w:cs="Arial"/>
                <w:sz w:val="19"/>
                <w:szCs w:val="19"/>
              </w:rPr>
              <w:t>A. Patient-related</w:t>
            </w:r>
            <w:bookmarkEnd w:id="9"/>
            <w:r w:rsidRPr="0039605E">
              <w:rPr>
                <w:rFonts w:cs="Arial"/>
                <w:sz w:val="19"/>
                <w:szCs w:val="19"/>
              </w:rPr>
              <w:t xml:space="preserve"> 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881B84" w:rsidRPr="00951CE8" w:rsidRDefault="00881B84" w:rsidP="000A505D">
            <w:pPr>
              <w:pStyle w:val="Heading2"/>
              <w:spacing w:before="40" w:after="40"/>
              <w:jc w:val="center"/>
              <w:rPr>
                <w:rFonts w:asciiTheme="minorHAnsi" w:hAnsiTheme="minorHAnsi"/>
                <w:b w:val="0"/>
                <w:sz w:val="21"/>
                <w:szCs w:val="21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881B84" w:rsidRPr="00951CE8" w:rsidRDefault="00881B84" w:rsidP="000A505D">
            <w:pPr>
              <w:pStyle w:val="Heading2"/>
              <w:spacing w:before="40" w:after="40"/>
              <w:jc w:val="center"/>
              <w:rPr>
                <w:rFonts w:asciiTheme="minorHAnsi" w:hAnsiTheme="minorHAnsi"/>
                <w:b w:val="0"/>
                <w:sz w:val="21"/>
                <w:szCs w:val="21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881B84" w:rsidRPr="00951CE8" w:rsidRDefault="00881B84" w:rsidP="000A505D">
            <w:pPr>
              <w:pStyle w:val="Heading2"/>
              <w:spacing w:before="40" w:after="40"/>
              <w:jc w:val="center"/>
              <w:rPr>
                <w:rFonts w:asciiTheme="minorHAnsi" w:hAnsiTheme="minorHAnsi"/>
                <w:b w:val="0"/>
                <w:sz w:val="21"/>
                <w:szCs w:val="21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881B84" w:rsidRPr="00951CE8" w:rsidRDefault="00881B84" w:rsidP="000A505D">
            <w:pPr>
              <w:pStyle w:val="Heading2"/>
              <w:spacing w:before="40" w:after="40"/>
              <w:jc w:val="center"/>
              <w:rPr>
                <w:rFonts w:asciiTheme="minorHAnsi" w:hAnsiTheme="minorHAnsi"/>
                <w:b w:val="0"/>
                <w:sz w:val="21"/>
                <w:szCs w:val="21"/>
              </w:rPr>
            </w:pPr>
          </w:p>
        </w:tc>
      </w:tr>
      <w:tr w:rsidR="00E83980" w:rsidRPr="000F672A" w:rsidTr="0039605E">
        <w:tc>
          <w:tcPr>
            <w:tcW w:w="6930" w:type="dxa"/>
            <w:shd w:val="clear" w:color="auto" w:fill="auto"/>
          </w:tcPr>
          <w:p w:rsidR="00E83980" w:rsidRPr="0039605E" w:rsidRDefault="000B66DD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10" w:name="_Toc384029373"/>
            <w:r w:rsidRPr="0039605E">
              <w:rPr>
                <w:rFonts w:cs="Arial"/>
                <w:b w:val="0"/>
                <w:sz w:val="19"/>
                <w:szCs w:val="19"/>
              </w:rPr>
              <w:t xml:space="preserve">1. </w:t>
            </w:r>
            <w:r w:rsidR="001876CE" w:rsidRPr="0039605E">
              <w:rPr>
                <w:rFonts w:cs="Arial"/>
                <w:b w:val="0"/>
                <w:sz w:val="19"/>
                <w:szCs w:val="19"/>
              </w:rPr>
              <w:tab/>
            </w:r>
            <w:r w:rsidRPr="0039605E">
              <w:rPr>
                <w:rFonts w:cs="Arial"/>
                <w:b w:val="0"/>
                <w:sz w:val="19"/>
                <w:szCs w:val="19"/>
              </w:rPr>
              <w:t>Declines data sharing</w:t>
            </w:r>
            <w:bookmarkEnd w:id="10"/>
            <w:r w:rsidRPr="0039605E">
              <w:rPr>
                <w:rFonts w:cs="Arial"/>
                <w:b w:val="0"/>
                <w:sz w:val="19"/>
                <w:szCs w:val="19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E83980" w:rsidRPr="000F672A" w:rsidTr="0039605E">
        <w:tc>
          <w:tcPr>
            <w:tcW w:w="6930" w:type="dxa"/>
            <w:shd w:val="clear" w:color="auto" w:fill="auto"/>
          </w:tcPr>
          <w:p w:rsidR="00E83980" w:rsidRPr="0039605E" w:rsidRDefault="000B66DD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11" w:name="_Toc384029374"/>
            <w:r w:rsidRPr="0039605E">
              <w:rPr>
                <w:rFonts w:cs="Arial"/>
                <w:b w:val="0"/>
                <w:sz w:val="19"/>
                <w:szCs w:val="19"/>
              </w:rPr>
              <w:t xml:space="preserve">2. </w:t>
            </w:r>
            <w:r w:rsidR="001876CE" w:rsidRPr="0039605E">
              <w:rPr>
                <w:rFonts w:cs="Arial"/>
                <w:b w:val="0"/>
                <w:sz w:val="19"/>
                <w:szCs w:val="19"/>
              </w:rPr>
              <w:tab/>
            </w:r>
            <w:r w:rsidRPr="0039605E">
              <w:rPr>
                <w:rFonts w:cs="Arial"/>
                <w:b w:val="0"/>
                <w:sz w:val="19"/>
                <w:szCs w:val="19"/>
              </w:rPr>
              <w:t>Does not keep appointment</w:t>
            </w:r>
            <w:r w:rsidR="001876CE" w:rsidRPr="0039605E">
              <w:rPr>
                <w:rFonts w:cs="Arial"/>
                <w:b w:val="0"/>
                <w:sz w:val="19"/>
                <w:szCs w:val="19"/>
              </w:rPr>
              <w:t>s</w:t>
            </w:r>
            <w:bookmarkEnd w:id="11"/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E83980" w:rsidRPr="000F672A" w:rsidTr="0039605E">
        <w:tc>
          <w:tcPr>
            <w:tcW w:w="6930" w:type="dxa"/>
            <w:shd w:val="clear" w:color="auto" w:fill="auto"/>
          </w:tcPr>
          <w:p w:rsidR="00E83980" w:rsidRPr="0039605E" w:rsidRDefault="000B66DD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12" w:name="_Toc384029375"/>
            <w:r w:rsidRPr="0039605E">
              <w:rPr>
                <w:rFonts w:cs="Arial"/>
                <w:b w:val="0"/>
                <w:sz w:val="19"/>
                <w:szCs w:val="19"/>
              </w:rPr>
              <w:t xml:space="preserve">3. </w:t>
            </w:r>
            <w:r w:rsidR="001876CE" w:rsidRPr="0039605E">
              <w:rPr>
                <w:rFonts w:cs="Arial"/>
                <w:b w:val="0"/>
                <w:sz w:val="19"/>
                <w:szCs w:val="19"/>
              </w:rPr>
              <w:tab/>
            </w:r>
            <w:r w:rsidRPr="0039605E">
              <w:rPr>
                <w:rFonts w:cs="Arial"/>
                <w:b w:val="0"/>
                <w:sz w:val="19"/>
                <w:szCs w:val="19"/>
              </w:rPr>
              <w:t>Is a poor historian</w:t>
            </w:r>
            <w:bookmarkStart w:id="13" w:name="_GoBack"/>
            <w:bookmarkEnd w:id="12"/>
            <w:bookmarkEnd w:id="13"/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E83980" w:rsidRPr="0039605E" w:rsidRDefault="00E83980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0B66DD" w:rsidRPr="000F672A" w:rsidTr="0039605E">
        <w:tc>
          <w:tcPr>
            <w:tcW w:w="693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14" w:name="_Toc384029376"/>
            <w:r w:rsidRPr="0039605E">
              <w:rPr>
                <w:rFonts w:cs="Arial"/>
                <w:b w:val="0"/>
                <w:sz w:val="19"/>
                <w:szCs w:val="19"/>
              </w:rPr>
              <w:t xml:space="preserve">4. </w:t>
            </w:r>
            <w:r w:rsidR="001876CE" w:rsidRPr="0039605E">
              <w:rPr>
                <w:rFonts w:cs="Arial"/>
                <w:b w:val="0"/>
                <w:sz w:val="19"/>
                <w:szCs w:val="19"/>
              </w:rPr>
              <w:tab/>
            </w:r>
            <w:r w:rsidRPr="0039605E">
              <w:rPr>
                <w:rFonts w:cs="Arial"/>
                <w:b w:val="0"/>
                <w:sz w:val="19"/>
                <w:szCs w:val="19"/>
              </w:rPr>
              <w:t>Is not comprehending the CCC program</w:t>
            </w:r>
            <w:bookmarkEnd w:id="14"/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0B66DD" w:rsidRPr="000F672A" w:rsidTr="0039605E">
        <w:tc>
          <w:tcPr>
            <w:tcW w:w="693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15" w:name="_Toc384029377"/>
            <w:r w:rsidRPr="0039605E">
              <w:rPr>
                <w:rFonts w:cs="Arial"/>
                <w:b w:val="0"/>
                <w:sz w:val="19"/>
                <w:szCs w:val="19"/>
              </w:rPr>
              <w:t xml:space="preserve">5. </w:t>
            </w:r>
            <w:r w:rsidR="001876CE" w:rsidRPr="0039605E">
              <w:rPr>
                <w:rFonts w:cs="Arial"/>
                <w:b w:val="0"/>
                <w:sz w:val="19"/>
                <w:szCs w:val="19"/>
              </w:rPr>
              <w:tab/>
              <w:t>Language barrier</w:t>
            </w:r>
            <w:bookmarkEnd w:id="15"/>
            <w:r w:rsidR="001876CE" w:rsidRPr="0039605E">
              <w:rPr>
                <w:rFonts w:cs="Arial"/>
                <w:b w:val="0"/>
                <w:sz w:val="19"/>
                <w:szCs w:val="19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0B66DD" w:rsidRPr="000F672A" w:rsidTr="0039605E">
        <w:tc>
          <w:tcPr>
            <w:tcW w:w="6930" w:type="dxa"/>
            <w:shd w:val="clear" w:color="auto" w:fill="auto"/>
          </w:tcPr>
          <w:p w:rsidR="000B66DD" w:rsidRPr="0039605E" w:rsidRDefault="001876CE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16" w:name="_Toc384029378"/>
            <w:r w:rsidRPr="0039605E">
              <w:rPr>
                <w:rFonts w:cs="Arial"/>
                <w:b w:val="0"/>
                <w:sz w:val="19"/>
                <w:szCs w:val="19"/>
              </w:rPr>
              <w:t xml:space="preserve">6. </w:t>
            </w:r>
            <w:r w:rsidRPr="0039605E">
              <w:rPr>
                <w:rFonts w:cs="Arial"/>
                <w:b w:val="0"/>
                <w:sz w:val="19"/>
                <w:szCs w:val="19"/>
              </w:rPr>
              <w:tab/>
              <w:t>Withhold</w:t>
            </w:r>
            <w:r w:rsidR="00F26917" w:rsidRPr="0039605E">
              <w:rPr>
                <w:rFonts w:cs="Arial"/>
                <w:b w:val="0"/>
                <w:sz w:val="19"/>
                <w:szCs w:val="19"/>
              </w:rPr>
              <w:t xml:space="preserve">s </w:t>
            </w:r>
            <w:r w:rsidRPr="0039605E">
              <w:rPr>
                <w:rFonts w:cs="Arial"/>
                <w:b w:val="0"/>
                <w:sz w:val="19"/>
                <w:szCs w:val="19"/>
              </w:rPr>
              <w:t>pertinent information</w:t>
            </w:r>
            <w:bookmarkEnd w:id="16"/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0B66DD" w:rsidRPr="000F672A" w:rsidTr="0039605E">
        <w:tc>
          <w:tcPr>
            <w:tcW w:w="6930" w:type="dxa"/>
            <w:shd w:val="clear" w:color="auto" w:fill="auto"/>
          </w:tcPr>
          <w:p w:rsidR="000B66DD" w:rsidRPr="0039605E" w:rsidRDefault="001876CE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17" w:name="_Toc384029379"/>
            <w:r w:rsidRPr="0039605E">
              <w:rPr>
                <w:rFonts w:cs="Arial"/>
                <w:b w:val="0"/>
                <w:sz w:val="19"/>
                <w:szCs w:val="19"/>
              </w:rPr>
              <w:t xml:space="preserve">7. </w:t>
            </w:r>
            <w:r w:rsidRPr="0039605E">
              <w:rPr>
                <w:rFonts w:cs="Arial"/>
                <w:b w:val="0"/>
                <w:sz w:val="19"/>
                <w:szCs w:val="19"/>
              </w:rPr>
              <w:tab/>
              <w:t>Forgetful (e.g., forgets glasses, keys</w:t>
            </w:r>
            <w:r w:rsidR="00157FF0" w:rsidRPr="0039605E">
              <w:rPr>
                <w:rFonts w:cs="Arial"/>
                <w:b w:val="0"/>
                <w:sz w:val="19"/>
                <w:szCs w:val="19"/>
              </w:rPr>
              <w:t xml:space="preserve">, </w:t>
            </w:r>
            <w:r w:rsidRPr="0039605E">
              <w:rPr>
                <w:rFonts w:cs="Arial"/>
                <w:b w:val="0"/>
                <w:sz w:val="19"/>
                <w:szCs w:val="19"/>
              </w:rPr>
              <w:t>wallet)</w:t>
            </w:r>
            <w:bookmarkEnd w:id="17"/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0B66DD" w:rsidRPr="000F672A" w:rsidTr="0039605E">
        <w:tc>
          <w:tcPr>
            <w:tcW w:w="6930" w:type="dxa"/>
            <w:shd w:val="clear" w:color="auto" w:fill="auto"/>
          </w:tcPr>
          <w:p w:rsidR="000B66DD" w:rsidRPr="0039605E" w:rsidRDefault="001876CE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18" w:name="_Toc384029380"/>
            <w:r w:rsidRPr="0039605E">
              <w:rPr>
                <w:rFonts w:cs="Arial"/>
                <w:b w:val="0"/>
                <w:sz w:val="19"/>
                <w:szCs w:val="19"/>
              </w:rPr>
              <w:t xml:space="preserve">8. </w:t>
            </w:r>
            <w:r w:rsidRPr="0039605E">
              <w:rPr>
                <w:rFonts w:cs="Arial"/>
                <w:b w:val="0"/>
                <w:sz w:val="19"/>
                <w:szCs w:val="19"/>
              </w:rPr>
              <w:tab/>
              <w:t>Refuses provider appointments</w:t>
            </w:r>
            <w:bookmarkEnd w:id="18"/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0B66DD" w:rsidRPr="0039605E" w:rsidRDefault="000B66DD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876CE" w:rsidRPr="000F672A" w:rsidTr="0039605E">
        <w:tc>
          <w:tcPr>
            <w:tcW w:w="693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19" w:name="_Toc384029381"/>
            <w:r w:rsidRPr="0039605E">
              <w:rPr>
                <w:rFonts w:cs="Arial"/>
                <w:b w:val="0"/>
                <w:sz w:val="19"/>
                <w:szCs w:val="19"/>
              </w:rPr>
              <w:t xml:space="preserve">9. </w:t>
            </w:r>
            <w:r w:rsidRPr="0039605E">
              <w:rPr>
                <w:rFonts w:cs="Arial"/>
                <w:b w:val="0"/>
                <w:sz w:val="19"/>
                <w:szCs w:val="19"/>
              </w:rPr>
              <w:tab/>
              <w:t>Health literacy poor</w:t>
            </w:r>
            <w:bookmarkEnd w:id="19"/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876CE" w:rsidRPr="000F672A" w:rsidTr="0039605E">
        <w:tc>
          <w:tcPr>
            <w:tcW w:w="693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20" w:name="_Toc384029382"/>
            <w:r w:rsidRPr="0039605E">
              <w:rPr>
                <w:rFonts w:cs="Arial"/>
                <w:b w:val="0"/>
                <w:sz w:val="19"/>
                <w:szCs w:val="19"/>
              </w:rPr>
              <w:t xml:space="preserve">10. </w:t>
            </w:r>
            <w:r w:rsidRPr="0039605E">
              <w:rPr>
                <w:rFonts w:cs="Arial"/>
                <w:b w:val="0"/>
                <w:sz w:val="19"/>
                <w:szCs w:val="19"/>
              </w:rPr>
              <w:tab/>
              <w:t>Computer literacy poor</w:t>
            </w:r>
            <w:bookmarkEnd w:id="20"/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876CE" w:rsidRPr="000F672A" w:rsidTr="0039605E">
        <w:tc>
          <w:tcPr>
            <w:tcW w:w="693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21" w:name="_Toc384029383"/>
            <w:r w:rsidRPr="0039605E">
              <w:rPr>
                <w:rFonts w:cs="Arial"/>
                <w:b w:val="0"/>
                <w:sz w:val="19"/>
                <w:szCs w:val="19"/>
              </w:rPr>
              <w:t xml:space="preserve">11. </w:t>
            </w:r>
            <w:r w:rsidR="00881B84" w:rsidRPr="0039605E">
              <w:rPr>
                <w:rFonts w:cs="Arial"/>
                <w:b w:val="0"/>
                <w:sz w:val="19"/>
                <w:szCs w:val="19"/>
              </w:rPr>
              <w:t>Unable</w:t>
            </w:r>
            <w:r w:rsidRPr="0039605E">
              <w:rPr>
                <w:rFonts w:cs="Arial"/>
                <w:b w:val="0"/>
                <w:sz w:val="19"/>
                <w:szCs w:val="19"/>
              </w:rPr>
              <w:t xml:space="preserve"> to take medications as instructed</w:t>
            </w:r>
            <w:bookmarkEnd w:id="21"/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881B84" w:rsidRPr="000F672A" w:rsidTr="0039605E">
        <w:tc>
          <w:tcPr>
            <w:tcW w:w="693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22" w:name="_Toc384029384"/>
            <w:r w:rsidRPr="0039605E">
              <w:rPr>
                <w:rFonts w:cs="Arial"/>
                <w:b w:val="0"/>
                <w:sz w:val="19"/>
                <w:szCs w:val="19"/>
              </w:rPr>
              <w:t>12. Refuses to take medications as instructed</w:t>
            </w:r>
            <w:bookmarkEnd w:id="22"/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876CE" w:rsidRPr="000F672A" w:rsidTr="0039605E">
        <w:tc>
          <w:tcPr>
            <w:tcW w:w="693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23" w:name="_Toc384029385"/>
            <w:r w:rsidRPr="0039605E">
              <w:rPr>
                <w:rFonts w:cs="Arial"/>
                <w:b w:val="0"/>
                <w:sz w:val="19"/>
                <w:szCs w:val="19"/>
              </w:rPr>
              <w:t>1</w:t>
            </w:r>
            <w:r w:rsidR="00881B84" w:rsidRPr="0039605E">
              <w:rPr>
                <w:rFonts w:cs="Arial"/>
                <w:b w:val="0"/>
                <w:sz w:val="19"/>
                <w:szCs w:val="19"/>
              </w:rPr>
              <w:t>3</w:t>
            </w:r>
            <w:r w:rsidRPr="0039605E">
              <w:rPr>
                <w:rFonts w:cs="Arial"/>
                <w:b w:val="0"/>
                <w:sz w:val="19"/>
                <w:szCs w:val="19"/>
              </w:rPr>
              <w:t>. Refuses community services</w:t>
            </w:r>
            <w:r w:rsidR="00881B84" w:rsidRPr="0039605E">
              <w:rPr>
                <w:rFonts w:cs="Arial"/>
                <w:b w:val="0"/>
                <w:sz w:val="19"/>
                <w:szCs w:val="19"/>
              </w:rPr>
              <w:t xml:space="preserve"> (e.g., transportation, support groups, medication reminder aids, ADL</w:t>
            </w:r>
            <w:r w:rsidR="00157FF0" w:rsidRPr="0039605E">
              <w:rPr>
                <w:rFonts w:cs="Arial"/>
                <w:b w:val="0"/>
                <w:sz w:val="19"/>
                <w:szCs w:val="19"/>
              </w:rPr>
              <w:t xml:space="preserve"> help</w:t>
            </w:r>
            <w:r w:rsidR="00881B84" w:rsidRPr="0039605E">
              <w:rPr>
                <w:rFonts w:cs="Arial"/>
                <w:b w:val="0"/>
                <w:sz w:val="19"/>
                <w:szCs w:val="19"/>
              </w:rPr>
              <w:t>)</w:t>
            </w:r>
            <w:bookmarkEnd w:id="23"/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876CE" w:rsidRPr="000F672A" w:rsidTr="0039605E">
        <w:tc>
          <w:tcPr>
            <w:tcW w:w="693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24" w:name="_Toc384029386"/>
            <w:r w:rsidRPr="0039605E">
              <w:rPr>
                <w:rFonts w:cs="Arial"/>
                <w:b w:val="0"/>
                <w:sz w:val="19"/>
                <w:szCs w:val="19"/>
              </w:rPr>
              <w:t>1</w:t>
            </w:r>
            <w:r w:rsidR="00881B84" w:rsidRPr="0039605E">
              <w:rPr>
                <w:rFonts w:cs="Arial"/>
                <w:b w:val="0"/>
                <w:sz w:val="19"/>
                <w:szCs w:val="19"/>
              </w:rPr>
              <w:t>4</w:t>
            </w:r>
            <w:r w:rsidRPr="0039605E">
              <w:rPr>
                <w:rFonts w:cs="Arial"/>
                <w:b w:val="0"/>
                <w:sz w:val="19"/>
                <w:szCs w:val="19"/>
              </w:rPr>
              <w:t xml:space="preserve">. Refuses to maintain </w:t>
            </w:r>
            <w:r w:rsidR="00881B84" w:rsidRPr="0039605E">
              <w:rPr>
                <w:rFonts w:cs="Arial"/>
                <w:b w:val="0"/>
                <w:sz w:val="19"/>
                <w:szCs w:val="19"/>
              </w:rPr>
              <w:t xml:space="preserve">a </w:t>
            </w:r>
            <w:r w:rsidR="00FD7B9B" w:rsidRPr="0039605E">
              <w:rPr>
                <w:rFonts w:cs="Arial"/>
                <w:b w:val="0"/>
                <w:sz w:val="19"/>
                <w:szCs w:val="19"/>
              </w:rPr>
              <w:t xml:space="preserve">health </w:t>
            </w:r>
            <w:r w:rsidR="00881B84" w:rsidRPr="0039605E">
              <w:rPr>
                <w:rFonts w:cs="Arial"/>
                <w:b w:val="0"/>
                <w:sz w:val="19"/>
                <w:szCs w:val="19"/>
              </w:rPr>
              <w:t>diary or PHR</w:t>
            </w:r>
            <w:bookmarkEnd w:id="24"/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25" w:name="_Toc384029387"/>
            <w:r w:rsidRPr="0039605E">
              <w:rPr>
                <w:rFonts w:cs="Arial"/>
                <w:b w:val="0"/>
                <w:sz w:val="19"/>
                <w:szCs w:val="19"/>
              </w:rPr>
              <w:t xml:space="preserve">15. </w:t>
            </w:r>
            <w:r w:rsidR="00FD7B9B" w:rsidRPr="0039605E">
              <w:rPr>
                <w:rFonts w:cs="Arial"/>
                <w:b w:val="0"/>
                <w:sz w:val="19"/>
                <w:szCs w:val="19"/>
              </w:rPr>
              <w:t>Abusive, threatening or other behavioral issues</w:t>
            </w:r>
            <w:bookmarkEnd w:id="25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876CE" w:rsidRPr="000F672A" w:rsidTr="0039605E">
        <w:tc>
          <w:tcPr>
            <w:tcW w:w="6930" w:type="dxa"/>
            <w:shd w:val="clear" w:color="auto" w:fill="auto"/>
          </w:tcPr>
          <w:p w:rsidR="001876CE" w:rsidRPr="0039605E" w:rsidRDefault="00881B84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26" w:name="_Toc384029388"/>
            <w:r w:rsidRPr="0039605E">
              <w:rPr>
                <w:rFonts w:cs="Arial"/>
                <w:b w:val="0"/>
                <w:sz w:val="19"/>
                <w:szCs w:val="19"/>
              </w:rPr>
              <w:t>1</w:t>
            </w:r>
            <w:r w:rsidR="00DB5B08" w:rsidRPr="0039605E">
              <w:rPr>
                <w:rFonts w:cs="Arial"/>
                <w:b w:val="0"/>
                <w:sz w:val="19"/>
                <w:szCs w:val="19"/>
              </w:rPr>
              <w:t>6</w:t>
            </w:r>
            <w:r w:rsidRPr="0039605E">
              <w:rPr>
                <w:rFonts w:cs="Arial"/>
                <w:b w:val="0"/>
                <w:sz w:val="19"/>
                <w:szCs w:val="19"/>
              </w:rPr>
              <w:t>. Medical complication occurs (e.g., pressure ulcers, wound infection, fall)</w:t>
            </w:r>
            <w:bookmarkEnd w:id="26"/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881B84" w:rsidRPr="000F672A" w:rsidTr="0039605E">
        <w:tc>
          <w:tcPr>
            <w:tcW w:w="693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27" w:name="_Toc384029389"/>
            <w:r w:rsidRPr="0039605E">
              <w:rPr>
                <w:rFonts w:cs="Arial"/>
                <w:b w:val="0"/>
                <w:sz w:val="19"/>
                <w:szCs w:val="19"/>
              </w:rPr>
              <w:t>1</w:t>
            </w:r>
            <w:r w:rsidR="00DB5B08" w:rsidRPr="0039605E">
              <w:rPr>
                <w:rFonts w:cs="Arial"/>
                <w:b w:val="0"/>
                <w:sz w:val="19"/>
                <w:szCs w:val="19"/>
              </w:rPr>
              <w:t>7</w:t>
            </w:r>
            <w:r w:rsidRPr="0039605E">
              <w:rPr>
                <w:rFonts w:cs="Arial"/>
                <w:b w:val="0"/>
                <w:sz w:val="19"/>
                <w:szCs w:val="19"/>
              </w:rPr>
              <w:t>. Adverse reaction to medication</w:t>
            </w:r>
            <w:bookmarkEnd w:id="27"/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881B84" w:rsidRPr="000F672A" w:rsidTr="0039605E">
        <w:tc>
          <w:tcPr>
            <w:tcW w:w="693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28" w:name="_Toc384029390"/>
            <w:r w:rsidRPr="0039605E">
              <w:rPr>
                <w:rFonts w:cs="Arial"/>
                <w:b w:val="0"/>
                <w:sz w:val="19"/>
                <w:szCs w:val="19"/>
              </w:rPr>
              <w:t>1</w:t>
            </w:r>
            <w:r w:rsidR="00DB5B08" w:rsidRPr="0039605E">
              <w:rPr>
                <w:rFonts w:cs="Arial"/>
                <w:b w:val="0"/>
                <w:sz w:val="19"/>
                <w:szCs w:val="19"/>
              </w:rPr>
              <w:t>8</w:t>
            </w:r>
            <w:r w:rsidRPr="0039605E">
              <w:rPr>
                <w:rFonts w:cs="Arial"/>
                <w:b w:val="0"/>
                <w:sz w:val="19"/>
                <w:szCs w:val="19"/>
              </w:rPr>
              <w:t>. Medical event occurs (e.g., condition worsens, new condition occurs)</w:t>
            </w:r>
            <w:bookmarkEnd w:id="28"/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881B84" w:rsidRPr="0039605E" w:rsidRDefault="00881B84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226E51" w:rsidRPr="000F672A" w:rsidTr="0039605E">
        <w:tc>
          <w:tcPr>
            <w:tcW w:w="6930" w:type="dxa"/>
            <w:shd w:val="clear" w:color="auto" w:fill="auto"/>
          </w:tcPr>
          <w:p w:rsidR="00226E51" w:rsidRPr="0039605E" w:rsidRDefault="00951CE8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r w:rsidRPr="0039605E">
              <w:rPr>
                <w:rFonts w:cs="Arial"/>
                <w:b w:val="0"/>
                <w:sz w:val="19"/>
                <w:szCs w:val="19"/>
              </w:rPr>
              <w:t>19. Other (specify):</w:t>
            </w: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A6A89" w:rsidRPr="000F672A" w:rsidTr="0039605E">
        <w:tc>
          <w:tcPr>
            <w:tcW w:w="6930" w:type="dxa"/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951CE8" w:rsidRPr="000F672A" w:rsidTr="0039605E">
        <w:tc>
          <w:tcPr>
            <w:tcW w:w="6930" w:type="dxa"/>
            <w:shd w:val="clear" w:color="auto" w:fill="auto"/>
          </w:tcPr>
          <w:p w:rsidR="00951CE8" w:rsidRPr="0039605E" w:rsidRDefault="00951CE8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876CE" w:rsidRPr="000F672A" w:rsidTr="0039605E">
        <w:tc>
          <w:tcPr>
            <w:tcW w:w="6930" w:type="dxa"/>
            <w:shd w:val="clear" w:color="auto" w:fill="F2F2F2" w:themeFill="background1" w:themeFillShade="F2"/>
          </w:tcPr>
          <w:p w:rsidR="001876CE" w:rsidRPr="0039605E" w:rsidRDefault="00881B84" w:rsidP="0043417E">
            <w:pPr>
              <w:pStyle w:val="Heading2"/>
              <w:spacing w:before="40" w:after="40"/>
              <w:ind w:left="360" w:hanging="360"/>
              <w:rPr>
                <w:rFonts w:cs="Arial"/>
                <w:sz w:val="19"/>
                <w:szCs w:val="19"/>
              </w:rPr>
            </w:pPr>
            <w:bookmarkStart w:id="29" w:name="_Toc384029391"/>
            <w:r w:rsidRPr="0039605E">
              <w:rPr>
                <w:rFonts w:cs="Arial"/>
                <w:sz w:val="19"/>
                <w:szCs w:val="19"/>
              </w:rPr>
              <w:t>B. Family/caregiver-related</w:t>
            </w:r>
            <w:bookmarkEnd w:id="29"/>
          </w:p>
        </w:tc>
        <w:tc>
          <w:tcPr>
            <w:tcW w:w="810" w:type="dxa"/>
            <w:shd w:val="clear" w:color="auto" w:fill="F2F2F2" w:themeFill="background1" w:themeFillShade="F2"/>
          </w:tcPr>
          <w:p w:rsidR="001876CE" w:rsidRPr="0039605E" w:rsidRDefault="001876CE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1876CE" w:rsidRPr="0039605E" w:rsidRDefault="001876CE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1876CE" w:rsidRPr="0039605E" w:rsidRDefault="001876CE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1876CE" w:rsidRPr="0039605E" w:rsidRDefault="001876CE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</w:tr>
      <w:tr w:rsidR="001876CE" w:rsidRPr="000F672A" w:rsidTr="0039605E">
        <w:tc>
          <w:tcPr>
            <w:tcW w:w="6930" w:type="dxa"/>
            <w:shd w:val="clear" w:color="auto" w:fill="auto"/>
          </w:tcPr>
          <w:p w:rsidR="001876CE" w:rsidRPr="0039605E" w:rsidRDefault="00881B84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30" w:name="_Toc384029392"/>
            <w:r w:rsidRPr="0039605E">
              <w:rPr>
                <w:rFonts w:cs="Arial"/>
                <w:b w:val="0"/>
                <w:sz w:val="19"/>
                <w:szCs w:val="19"/>
              </w:rPr>
              <w:t xml:space="preserve">1. </w:t>
            </w:r>
            <w:r w:rsidR="00477DCA" w:rsidRPr="0039605E">
              <w:rPr>
                <w:rFonts w:cs="Arial"/>
                <w:b w:val="0"/>
                <w:sz w:val="19"/>
                <w:szCs w:val="19"/>
              </w:rPr>
              <w:t>Language barrier</w:t>
            </w:r>
            <w:bookmarkEnd w:id="30"/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876CE" w:rsidRPr="0039605E" w:rsidRDefault="001876CE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31" w:name="_Toc384029393"/>
            <w:r w:rsidRPr="0039605E">
              <w:rPr>
                <w:rFonts w:cs="Arial"/>
                <w:b w:val="0"/>
                <w:sz w:val="19"/>
                <w:szCs w:val="19"/>
              </w:rPr>
              <w:t>2. Health literacy poor</w:t>
            </w:r>
            <w:bookmarkEnd w:id="31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32" w:name="_Toc384029394"/>
            <w:r w:rsidRPr="0039605E">
              <w:rPr>
                <w:rFonts w:cs="Arial"/>
                <w:b w:val="0"/>
                <w:sz w:val="19"/>
                <w:szCs w:val="19"/>
              </w:rPr>
              <w:t>3. Computer literacy poor</w:t>
            </w:r>
            <w:bookmarkEnd w:id="32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33" w:name="_Toc384029395"/>
            <w:r w:rsidRPr="0039605E">
              <w:rPr>
                <w:rFonts w:cs="Arial"/>
                <w:b w:val="0"/>
                <w:sz w:val="19"/>
                <w:szCs w:val="19"/>
              </w:rPr>
              <w:t>4. Unable to provide care</w:t>
            </w:r>
            <w:bookmarkEnd w:id="33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34" w:name="_Toc384029396"/>
            <w:r w:rsidRPr="0039605E">
              <w:rPr>
                <w:rFonts w:cs="Arial"/>
                <w:b w:val="0"/>
                <w:sz w:val="19"/>
                <w:szCs w:val="19"/>
              </w:rPr>
              <w:t>5. Refuses communications</w:t>
            </w:r>
            <w:bookmarkEnd w:id="34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35" w:name="_Toc384029397"/>
            <w:r w:rsidRPr="0039605E">
              <w:rPr>
                <w:rFonts w:cs="Arial"/>
                <w:b w:val="0"/>
                <w:sz w:val="19"/>
                <w:szCs w:val="19"/>
              </w:rPr>
              <w:t>6. Desires second opinion</w:t>
            </w:r>
            <w:bookmarkEnd w:id="35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36" w:name="_Toc384029398"/>
            <w:r w:rsidRPr="0039605E">
              <w:rPr>
                <w:rFonts w:cs="Arial"/>
                <w:b w:val="0"/>
                <w:sz w:val="19"/>
                <w:szCs w:val="19"/>
              </w:rPr>
              <w:t>7. Not accessible</w:t>
            </w:r>
            <w:bookmarkEnd w:id="36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37" w:name="_Toc384029399"/>
            <w:r w:rsidRPr="0039605E">
              <w:rPr>
                <w:rFonts w:cs="Arial"/>
                <w:b w:val="0"/>
                <w:sz w:val="19"/>
                <w:szCs w:val="19"/>
              </w:rPr>
              <w:t>8. Cannot afford medication or necessary medical equipment</w:t>
            </w:r>
            <w:bookmarkEnd w:id="37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38" w:name="_Toc384029400"/>
            <w:r w:rsidRPr="0039605E">
              <w:rPr>
                <w:rFonts w:cs="Arial"/>
                <w:b w:val="0"/>
                <w:sz w:val="19"/>
                <w:szCs w:val="19"/>
              </w:rPr>
              <w:t xml:space="preserve">9. </w:t>
            </w:r>
            <w:r w:rsidR="00A469FE" w:rsidRPr="0039605E">
              <w:rPr>
                <w:rFonts w:cs="Arial"/>
                <w:b w:val="0"/>
                <w:sz w:val="19"/>
                <w:szCs w:val="19"/>
              </w:rPr>
              <w:t>Abusive, threatening or other behavioral issues</w:t>
            </w:r>
            <w:bookmarkEnd w:id="38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226E51" w:rsidRPr="000F672A" w:rsidTr="0039605E">
        <w:tc>
          <w:tcPr>
            <w:tcW w:w="6930" w:type="dxa"/>
            <w:shd w:val="clear" w:color="auto" w:fill="auto"/>
          </w:tcPr>
          <w:p w:rsidR="00226E51" w:rsidRPr="0039605E" w:rsidRDefault="00951CE8" w:rsidP="00951CE8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r w:rsidRPr="0039605E">
              <w:rPr>
                <w:rFonts w:cs="Arial"/>
                <w:b w:val="0"/>
                <w:sz w:val="19"/>
                <w:szCs w:val="19"/>
              </w:rPr>
              <w:t>10. Other (specify):</w:t>
            </w: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A6A89" w:rsidRPr="000F672A" w:rsidTr="0039605E">
        <w:tc>
          <w:tcPr>
            <w:tcW w:w="6930" w:type="dxa"/>
            <w:shd w:val="clear" w:color="auto" w:fill="auto"/>
          </w:tcPr>
          <w:p w:rsidR="001A6A89" w:rsidRPr="0039605E" w:rsidRDefault="001A6A89" w:rsidP="00951CE8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951CE8" w:rsidRPr="000F672A" w:rsidTr="0039605E">
        <w:tc>
          <w:tcPr>
            <w:tcW w:w="6930" w:type="dxa"/>
            <w:shd w:val="clear" w:color="auto" w:fill="auto"/>
          </w:tcPr>
          <w:p w:rsidR="00951CE8" w:rsidRPr="0039605E" w:rsidRDefault="00951CE8" w:rsidP="00951CE8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F2F2F2" w:themeFill="background1" w:themeFillShade="F2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sz w:val="19"/>
                <w:szCs w:val="19"/>
              </w:rPr>
            </w:pPr>
            <w:bookmarkStart w:id="39" w:name="_Toc384029401"/>
            <w:r w:rsidRPr="0039605E">
              <w:rPr>
                <w:rFonts w:cs="Arial"/>
                <w:sz w:val="19"/>
                <w:szCs w:val="19"/>
              </w:rPr>
              <w:lastRenderedPageBreak/>
              <w:t xml:space="preserve">C. </w:t>
            </w:r>
            <w:r w:rsidR="00DC236B" w:rsidRPr="0039605E">
              <w:rPr>
                <w:rFonts w:cs="Arial"/>
                <w:sz w:val="19"/>
                <w:szCs w:val="19"/>
              </w:rPr>
              <w:t>Institution</w:t>
            </w:r>
            <w:r w:rsidRPr="0039605E">
              <w:rPr>
                <w:rFonts w:cs="Arial"/>
                <w:sz w:val="19"/>
                <w:szCs w:val="19"/>
              </w:rPr>
              <w:t>-related</w:t>
            </w:r>
            <w:bookmarkEnd w:id="39"/>
          </w:p>
        </w:tc>
        <w:tc>
          <w:tcPr>
            <w:tcW w:w="810" w:type="dxa"/>
            <w:shd w:val="clear" w:color="auto" w:fill="F2F2F2" w:themeFill="background1" w:themeFillShade="F2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951CE8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0" w:name="_Toc384029402"/>
            <w:r w:rsidRPr="0039605E">
              <w:rPr>
                <w:rFonts w:cs="Arial"/>
                <w:b w:val="0"/>
                <w:sz w:val="19"/>
                <w:szCs w:val="19"/>
              </w:rPr>
              <w:t>1. Capacity issues resulting in lack of timely appointments</w:t>
            </w:r>
            <w:r w:rsidR="00951CE8" w:rsidRPr="0039605E">
              <w:rPr>
                <w:rFonts w:cs="Arial"/>
                <w:b w:val="0"/>
                <w:sz w:val="19"/>
                <w:szCs w:val="19"/>
              </w:rPr>
              <w:t>;</w:t>
            </w:r>
            <w:r w:rsidRPr="0039605E">
              <w:rPr>
                <w:rFonts w:cs="Arial"/>
                <w:b w:val="0"/>
                <w:sz w:val="19"/>
                <w:szCs w:val="19"/>
              </w:rPr>
              <w:t xml:space="preserve"> no open access</w:t>
            </w:r>
            <w:bookmarkEnd w:id="40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1" w:name="_Toc384029403"/>
            <w:r w:rsidRPr="0039605E">
              <w:rPr>
                <w:rFonts w:cs="Arial"/>
                <w:b w:val="0"/>
                <w:sz w:val="19"/>
                <w:szCs w:val="19"/>
              </w:rPr>
              <w:t>2. Data sharing issues (e.g., lack of technology, HIPAA concerns, forgetful staff)</w:t>
            </w:r>
            <w:bookmarkEnd w:id="41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2" w:name="_Toc384029404"/>
            <w:r w:rsidRPr="0039605E">
              <w:rPr>
                <w:rFonts w:cs="Arial"/>
                <w:b w:val="0"/>
                <w:sz w:val="19"/>
                <w:szCs w:val="19"/>
              </w:rPr>
              <w:t>3. Long wait times</w:t>
            </w:r>
            <w:bookmarkEnd w:id="42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3" w:name="_Toc384029405"/>
            <w:r w:rsidRPr="0039605E">
              <w:rPr>
                <w:rFonts w:cs="Arial"/>
                <w:b w:val="0"/>
                <w:sz w:val="19"/>
                <w:szCs w:val="19"/>
              </w:rPr>
              <w:t xml:space="preserve">4. </w:t>
            </w:r>
            <w:r w:rsidR="00A469FE" w:rsidRPr="0039605E">
              <w:rPr>
                <w:rFonts w:cs="Arial"/>
                <w:b w:val="0"/>
                <w:sz w:val="19"/>
                <w:szCs w:val="19"/>
              </w:rPr>
              <w:t>Lost records, requisitions for tests or reports</w:t>
            </w:r>
            <w:bookmarkEnd w:id="43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F26917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4" w:name="_Toc384029406"/>
            <w:r w:rsidRPr="0039605E">
              <w:rPr>
                <w:rFonts w:cs="Arial"/>
                <w:b w:val="0"/>
                <w:sz w:val="19"/>
                <w:szCs w:val="19"/>
              </w:rPr>
              <w:t>5. Appointment cancellations</w:t>
            </w:r>
            <w:r w:rsidR="00F26917" w:rsidRPr="0039605E">
              <w:rPr>
                <w:rFonts w:cs="Arial"/>
                <w:b w:val="0"/>
                <w:sz w:val="19"/>
                <w:szCs w:val="19"/>
              </w:rPr>
              <w:t xml:space="preserve">; </w:t>
            </w:r>
            <w:r w:rsidRPr="0039605E">
              <w:rPr>
                <w:rFonts w:cs="Arial"/>
                <w:b w:val="0"/>
                <w:sz w:val="19"/>
                <w:szCs w:val="19"/>
              </w:rPr>
              <w:t>frequent re-bookings</w:t>
            </w:r>
            <w:bookmarkEnd w:id="44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5" w:name="_Toc384029407"/>
            <w:r w:rsidRPr="0039605E">
              <w:rPr>
                <w:rFonts w:cs="Arial"/>
                <w:b w:val="0"/>
                <w:sz w:val="19"/>
                <w:szCs w:val="19"/>
              </w:rPr>
              <w:t>6. Experience of care unsatisfactory to patient</w:t>
            </w:r>
            <w:bookmarkEnd w:id="45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477DCA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6" w:name="_Toc384029408"/>
            <w:r w:rsidRPr="0039605E">
              <w:rPr>
                <w:rFonts w:cs="Arial"/>
                <w:b w:val="0"/>
                <w:sz w:val="19"/>
                <w:szCs w:val="19"/>
              </w:rPr>
              <w:t>7. Poor contact with care coordinator</w:t>
            </w:r>
            <w:bookmarkEnd w:id="46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7" w:name="_Toc384029409"/>
            <w:r w:rsidRPr="0039605E">
              <w:rPr>
                <w:rFonts w:cs="Arial"/>
                <w:b w:val="0"/>
                <w:sz w:val="19"/>
                <w:szCs w:val="19"/>
              </w:rPr>
              <w:t>8</w:t>
            </w:r>
            <w:r w:rsidR="00477DCA" w:rsidRPr="0039605E">
              <w:rPr>
                <w:rFonts w:cs="Arial"/>
                <w:b w:val="0"/>
                <w:sz w:val="19"/>
                <w:szCs w:val="19"/>
              </w:rPr>
              <w:t>. Lack of specialty provider in community</w:t>
            </w:r>
            <w:bookmarkEnd w:id="47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8" w:name="_Toc384029410"/>
            <w:r w:rsidRPr="0039605E">
              <w:rPr>
                <w:rFonts w:cs="Arial"/>
                <w:b w:val="0"/>
                <w:sz w:val="19"/>
                <w:szCs w:val="19"/>
              </w:rPr>
              <w:t>9</w:t>
            </w:r>
            <w:r w:rsidR="00477DCA" w:rsidRPr="0039605E">
              <w:rPr>
                <w:rFonts w:cs="Arial"/>
                <w:b w:val="0"/>
                <w:sz w:val="19"/>
                <w:szCs w:val="19"/>
              </w:rPr>
              <w:t xml:space="preserve">. </w:t>
            </w:r>
            <w:r w:rsidRPr="0039605E">
              <w:rPr>
                <w:rFonts w:cs="Arial"/>
                <w:b w:val="0"/>
                <w:sz w:val="19"/>
                <w:szCs w:val="19"/>
              </w:rPr>
              <w:t>Prolonged turnaround time for referrals/consults</w:t>
            </w:r>
            <w:bookmarkEnd w:id="48"/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477DCA" w:rsidRPr="000F672A" w:rsidTr="0039605E">
        <w:tc>
          <w:tcPr>
            <w:tcW w:w="6930" w:type="dxa"/>
            <w:shd w:val="clear" w:color="auto" w:fill="auto"/>
          </w:tcPr>
          <w:p w:rsidR="00477DCA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49" w:name="_Toc384029411"/>
            <w:r w:rsidRPr="0039605E">
              <w:rPr>
                <w:rFonts w:cs="Arial"/>
                <w:b w:val="0"/>
                <w:sz w:val="19"/>
                <w:szCs w:val="19"/>
              </w:rPr>
              <w:t xml:space="preserve">10. </w:t>
            </w:r>
            <w:bookmarkEnd w:id="49"/>
            <w:r w:rsidR="00A469FE" w:rsidRPr="0039605E">
              <w:rPr>
                <w:rFonts w:cs="Arial"/>
                <w:b w:val="0"/>
                <w:sz w:val="19"/>
                <w:szCs w:val="19"/>
              </w:rPr>
              <w:t>Prolonged turnaround time for diagnostic tests</w:t>
            </w: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77DCA" w:rsidRPr="0039605E" w:rsidRDefault="00477DCA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50" w:name="_Toc384029412"/>
            <w:r w:rsidRPr="0039605E">
              <w:rPr>
                <w:rFonts w:cs="Arial"/>
                <w:b w:val="0"/>
                <w:sz w:val="19"/>
                <w:szCs w:val="19"/>
              </w:rPr>
              <w:t>11. Shortage of supplies</w:t>
            </w:r>
            <w:bookmarkEnd w:id="50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51" w:name="_Toc384029413"/>
            <w:r w:rsidRPr="0039605E">
              <w:rPr>
                <w:rFonts w:cs="Arial"/>
                <w:b w:val="0"/>
                <w:sz w:val="19"/>
                <w:szCs w:val="19"/>
              </w:rPr>
              <w:t>1</w:t>
            </w:r>
            <w:r w:rsidR="00DB5B08" w:rsidRPr="0039605E">
              <w:rPr>
                <w:rFonts w:cs="Arial"/>
                <w:b w:val="0"/>
                <w:sz w:val="19"/>
                <w:szCs w:val="19"/>
              </w:rPr>
              <w:t>2</w:t>
            </w:r>
            <w:r w:rsidRPr="0039605E">
              <w:rPr>
                <w:rFonts w:cs="Arial"/>
                <w:b w:val="0"/>
                <w:sz w:val="19"/>
                <w:szCs w:val="19"/>
              </w:rPr>
              <w:t>. No hospice services available</w:t>
            </w:r>
            <w:bookmarkEnd w:id="51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52" w:name="_Toc384029414"/>
            <w:r w:rsidRPr="0039605E">
              <w:rPr>
                <w:rFonts w:cs="Arial"/>
                <w:b w:val="0"/>
                <w:sz w:val="19"/>
                <w:szCs w:val="19"/>
              </w:rPr>
              <w:t>1</w:t>
            </w:r>
            <w:r w:rsidR="00DB5B08" w:rsidRPr="0039605E">
              <w:rPr>
                <w:rFonts w:cs="Arial"/>
                <w:b w:val="0"/>
                <w:sz w:val="19"/>
                <w:szCs w:val="19"/>
              </w:rPr>
              <w:t>3</w:t>
            </w:r>
            <w:r w:rsidRPr="0039605E">
              <w:rPr>
                <w:rFonts w:cs="Arial"/>
                <w:b w:val="0"/>
                <w:sz w:val="19"/>
                <w:szCs w:val="19"/>
              </w:rPr>
              <w:t>. No home health services available</w:t>
            </w:r>
            <w:bookmarkEnd w:id="52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53" w:name="_Toc384029415"/>
            <w:r w:rsidRPr="0039605E">
              <w:rPr>
                <w:rFonts w:cs="Arial"/>
                <w:b w:val="0"/>
                <w:sz w:val="19"/>
                <w:szCs w:val="19"/>
              </w:rPr>
              <w:t>1</w:t>
            </w:r>
            <w:r w:rsidR="00DB5B08" w:rsidRPr="0039605E">
              <w:rPr>
                <w:rFonts w:cs="Arial"/>
                <w:b w:val="0"/>
                <w:sz w:val="19"/>
                <w:szCs w:val="19"/>
              </w:rPr>
              <w:t>4</w:t>
            </w:r>
            <w:r w:rsidRPr="0039605E">
              <w:rPr>
                <w:rFonts w:cs="Arial"/>
                <w:b w:val="0"/>
                <w:sz w:val="19"/>
                <w:szCs w:val="19"/>
              </w:rPr>
              <w:t>. No nursing home beds available</w:t>
            </w:r>
            <w:bookmarkEnd w:id="53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54" w:name="_Toc384029416"/>
            <w:r w:rsidRPr="0039605E">
              <w:rPr>
                <w:rFonts w:cs="Arial"/>
                <w:b w:val="0"/>
                <w:sz w:val="19"/>
                <w:szCs w:val="19"/>
              </w:rPr>
              <w:t>1</w:t>
            </w:r>
            <w:r w:rsidR="00DB5B08" w:rsidRPr="0039605E">
              <w:rPr>
                <w:rFonts w:cs="Arial"/>
                <w:b w:val="0"/>
                <w:sz w:val="19"/>
                <w:szCs w:val="19"/>
              </w:rPr>
              <w:t>5</w:t>
            </w:r>
            <w:r w:rsidRPr="0039605E">
              <w:rPr>
                <w:rFonts w:cs="Arial"/>
                <w:b w:val="0"/>
                <w:sz w:val="19"/>
                <w:szCs w:val="19"/>
              </w:rPr>
              <w:t>. Pharmacist not available 24x7</w:t>
            </w:r>
            <w:bookmarkEnd w:id="54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55" w:name="_Toc384029417"/>
            <w:r w:rsidRPr="0039605E">
              <w:rPr>
                <w:rFonts w:cs="Arial"/>
                <w:b w:val="0"/>
                <w:sz w:val="19"/>
                <w:szCs w:val="19"/>
              </w:rPr>
              <w:t>16</w:t>
            </w:r>
            <w:r w:rsidR="00DC236B" w:rsidRPr="0039605E">
              <w:rPr>
                <w:rFonts w:cs="Arial"/>
                <w:b w:val="0"/>
                <w:sz w:val="19"/>
                <w:szCs w:val="19"/>
              </w:rPr>
              <w:t>. Therapists not available on weekends</w:t>
            </w:r>
            <w:bookmarkEnd w:id="55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226E51" w:rsidRPr="000F672A" w:rsidTr="0039605E">
        <w:tc>
          <w:tcPr>
            <w:tcW w:w="6930" w:type="dxa"/>
            <w:shd w:val="clear" w:color="auto" w:fill="auto"/>
          </w:tcPr>
          <w:p w:rsidR="00226E51" w:rsidRPr="0039605E" w:rsidRDefault="00951CE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r w:rsidRPr="0039605E">
              <w:rPr>
                <w:rFonts w:cs="Arial"/>
                <w:b w:val="0"/>
                <w:sz w:val="19"/>
                <w:szCs w:val="19"/>
              </w:rPr>
              <w:t>17. Other (specify):</w:t>
            </w: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A6A89" w:rsidRPr="000F672A" w:rsidTr="0039605E">
        <w:tc>
          <w:tcPr>
            <w:tcW w:w="6930" w:type="dxa"/>
            <w:shd w:val="clear" w:color="auto" w:fill="auto"/>
          </w:tcPr>
          <w:p w:rsidR="001A6A89" w:rsidRPr="0039605E" w:rsidRDefault="001A6A89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951CE8" w:rsidRPr="000F672A" w:rsidTr="0039605E">
        <w:tc>
          <w:tcPr>
            <w:tcW w:w="6930" w:type="dxa"/>
            <w:shd w:val="clear" w:color="auto" w:fill="auto"/>
          </w:tcPr>
          <w:p w:rsidR="00951CE8" w:rsidRPr="0039605E" w:rsidRDefault="00951CE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951CE8" w:rsidRPr="0039605E" w:rsidRDefault="00951CE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F2F2F2" w:themeFill="background1" w:themeFillShade="F2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sz w:val="19"/>
                <w:szCs w:val="19"/>
              </w:rPr>
            </w:pPr>
            <w:bookmarkStart w:id="56" w:name="_Toc384029418"/>
            <w:r w:rsidRPr="0039605E">
              <w:rPr>
                <w:rFonts w:cs="Arial"/>
                <w:sz w:val="19"/>
                <w:szCs w:val="19"/>
              </w:rPr>
              <w:t>E. Practitioner-related</w:t>
            </w:r>
            <w:bookmarkEnd w:id="56"/>
          </w:p>
        </w:tc>
        <w:tc>
          <w:tcPr>
            <w:tcW w:w="810" w:type="dxa"/>
            <w:shd w:val="clear" w:color="auto" w:fill="F2F2F2" w:themeFill="background1" w:themeFillShade="F2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57" w:name="_Toc384029419"/>
            <w:r w:rsidRPr="0039605E">
              <w:rPr>
                <w:rFonts w:cs="Arial"/>
                <w:b w:val="0"/>
                <w:sz w:val="19"/>
                <w:szCs w:val="19"/>
              </w:rPr>
              <w:t>1. Delay in communicating care plan</w:t>
            </w:r>
            <w:bookmarkEnd w:id="57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58" w:name="_Toc384029420"/>
            <w:r w:rsidRPr="0039605E">
              <w:rPr>
                <w:rFonts w:cs="Arial"/>
                <w:b w:val="0"/>
                <w:sz w:val="19"/>
                <w:szCs w:val="19"/>
              </w:rPr>
              <w:t>2. Miscommunication with care coordinator</w:t>
            </w:r>
            <w:bookmarkEnd w:id="58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59" w:name="_Toc384029421"/>
            <w:r w:rsidRPr="0039605E">
              <w:rPr>
                <w:rFonts w:cs="Arial"/>
                <w:b w:val="0"/>
                <w:sz w:val="19"/>
                <w:szCs w:val="19"/>
              </w:rPr>
              <w:t>3. Miscommunication with interdisciplinary team</w:t>
            </w:r>
            <w:bookmarkEnd w:id="59"/>
            <w:r w:rsidRPr="0039605E">
              <w:rPr>
                <w:rFonts w:cs="Arial"/>
                <w:b w:val="0"/>
                <w:sz w:val="19"/>
                <w:szCs w:val="19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0" w:name="_Toc384029422"/>
            <w:r w:rsidRPr="0039605E">
              <w:rPr>
                <w:rFonts w:cs="Arial"/>
                <w:b w:val="0"/>
                <w:sz w:val="19"/>
                <w:szCs w:val="19"/>
              </w:rPr>
              <w:t xml:space="preserve">8. </w:t>
            </w:r>
            <w:r w:rsidR="00DB5B08" w:rsidRPr="0039605E">
              <w:rPr>
                <w:rFonts w:cs="Arial"/>
                <w:b w:val="0"/>
                <w:sz w:val="19"/>
                <w:szCs w:val="19"/>
              </w:rPr>
              <w:t>Practitioner not communicating with patient</w:t>
            </w:r>
            <w:bookmarkEnd w:id="60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C236B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1" w:name="_Toc384029423"/>
            <w:r w:rsidRPr="0039605E">
              <w:rPr>
                <w:rFonts w:cs="Arial"/>
                <w:b w:val="0"/>
                <w:sz w:val="19"/>
                <w:szCs w:val="19"/>
              </w:rPr>
              <w:t xml:space="preserve">9. </w:t>
            </w:r>
            <w:r w:rsidR="00DB5B08" w:rsidRPr="0039605E">
              <w:rPr>
                <w:rFonts w:cs="Arial"/>
                <w:b w:val="0"/>
                <w:sz w:val="19"/>
                <w:szCs w:val="19"/>
              </w:rPr>
              <w:t>Practitioner</w:t>
            </w:r>
            <w:r w:rsidR="00157FF0" w:rsidRPr="0039605E">
              <w:rPr>
                <w:rFonts w:cs="Arial"/>
                <w:b w:val="0"/>
                <w:sz w:val="19"/>
                <w:szCs w:val="19"/>
              </w:rPr>
              <w:t xml:space="preserve"> not communicating with family</w:t>
            </w:r>
            <w:bookmarkEnd w:id="61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C236B" w:rsidRPr="000F672A" w:rsidTr="0039605E">
        <w:tc>
          <w:tcPr>
            <w:tcW w:w="6930" w:type="dxa"/>
            <w:shd w:val="clear" w:color="auto" w:fill="auto"/>
          </w:tcPr>
          <w:p w:rsidR="00DC236B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2" w:name="_Toc384029424"/>
            <w:r w:rsidRPr="0039605E">
              <w:rPr>
                <w:rFonts w:cs="Arial"/>
                <w:b w:val="0"/>
                <w:sz w:val="19"/>
                <w:szCs w:val="19"/>
              </w:rPr>
              <w:t>10. Medication error</w:t>
            </w:r>
            <w:bookmarkEnd w:id="62"/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C236B" w:rsidRPr="0039605E" w:rsidRDefault="00DC236B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3" w:name="_Toc384029425"/>
            <w:r w:rsidRPr="0039605E">
              <w:rPr>
                <w:rFonts w:cs="Arial"/>
                <w:b w:val="0"/>
                <w:sz w:val="19"/>
                <w:szCs w:val="19"/>
              </w:rPr>
              <w:t>11. Non-compliance with formulary</w:t>
            </w:r>
            <w:bookmarkEnd w:id="63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4" w:name="_Toc384029426"/>
            <w:r w:rsidRPr="0039605E">
              <w:rPr>
                <w:rFonts w:cs="Arial"/>
                <w:b w:val="0"/>
                <w:sz w:val="19"/>
                <w:szCs w:val="19"/>
              </w:rPr>
              <w:t xml:space="preserve">12. </w:t>
            </w:r>
            <w:r w:rsidR="00A469FE" w:rsidRPr="0039605E">
              <w:rPr>
                <w:rFonts w:cs="Arial"/>
                <w:b w:val="0"/>
                <w:sz w:val="19"/>
                <w:szCs w:val="19"/>
              </w:rPr>
              <w:t>Refusal to use patient agenda, health diary, or PHR</w:t>
            </w:r>
            <w:bookmarkEnd w:id="64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5" w:name="_Toc384029427"/>
            <w:r w:rsidRPr="0039605E">
              <w:rPr>
                <w:rFonts w:cs="Arial"/>
                <w:b w:val="0"/>
                <w:sz w:val="19"/>
                <w:szCs w:val="19"/>
              </w:rPr>
              <w:t>13. Patient teaching not done/incomplete</w:t>
            </w:r>
            <w:bookmarkEnd w:id="65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6" w:name="_Toc384029428"/>
            <w:r w:rsidRPr="0039605E">
              <w:rPr>
                <w:rFonts w:cs="Arial"/>
                <w:b w:val="0"/>
                <w:sz w:val="19"/>
                <w:szCs w:val="19"/>
              </w:rPr>
              <w:t xml:space="preserve">14. </w:t>
            </w:r>
            <w:r w:rsidR="00A469FE" w:rsidRPr="0039605E">
              <w:rPr>
                <w:rFonts w:cs="Arial"/>
                <w:b w:val="0"/>
                <w:sz w:val="19"/>
                <w:szCs w:val="19"/>
              </w:rPr>
              <w:t>Delay in scheduling diagnostic tests</w:t>
            </w:r>
            <w:bookmarkEnd w:id="66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7" w:name="_Toc384029429"/>
            <w:r w:rsidRPr="0039605E">
              <w:rPr>
                <w:rFonts w:cs="Arial"/>
                <w:b w:val="0"/>
                <w:sz w:val="19"/>
                <w:szCs w:val="19"/>
              </w:rPr>
              <w:t xml:space="preserve">15. </w:t>
            </w:r>
            <w:r w:rsidR="00A469FE" w:rsidRPr="0039605E">
              <w:rPr>
                <w:rFonts w:cs="Arial"/>
                <w:b w:val="0"/>
                <w:sz w:val="19"/>
                <w:szCs w:val="19"/>
              </w:rPr>
              <w:t>Wrong diagnostic tests ordered</w:t>
            </w:r>
            <w:bookmarkEnd w:id="67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8" w:name="_Toc384029430"/>
            <w:r w:rsidRPr="0039605E">
              <w:rPr>
                <w:rFonts w:cs="Arial"/>
                <w:b w:val="0"/>
                <w:sz w:val="19"/>
                <w:szCs w:val="19"/>
              </w:rPr>
              <w:t>16. Lack of follow up with patient or family</w:t>
            </w:r>
            <w:bookmarkEnd w:id="68"/>
            <w:r w:rsidRPr="0039605E">
              <w:rPr>
                <w:rFonts w:cs="Arial"/>
                <w:b w:val="0"/>
                <w:sz w:val="19"/>
                <w:szCs w:val="19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69" w:name="_Toc384029431"/>
            <w:r w:rsidRPr="0039605E">
              <w:rPr>
                <w:rFonts w:cs="Arial"/>
                <w:b w:val="0"/>
                <w:sz w:val="19"/>
                <w:szCs w:val="19"/>
              </w:rPr>
              <w:t>17. Delay in processing forms</w:t>
            </w:r>
            <w:bookmarkEnd w:id="69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70" w:name="_Toc384029432"/>
            <w:r w:rsidRPr="0039605E">
              <w:rPr>
                <w:rFonts w:cs="Arial"/>
                <w:b w:val="0"/>
                <w:sz w:val="19"/>
                <w:szCs w:val="19"/>
              </w:rPr>
              <w:t>18. Delay in arranging for referrals</w:t>
            </w:r>
            <w:bookmarkEnd w:id="70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71" w:name="_Toc384029433"/>
            <w:r w:rsidRPr="0039605E">
              <w:rPr>
                <w:rFonts w:cs="Arial"/>
                <w:b w:val="0"/>
                <w:sz w:val="19"/>
                <w:szCs w:val="19"/>
              </w:rPr>
              <w:t>19. Failure to inform patient or family/caregiver of critical health-related information</w:t>
            </w:r>
            <w:bookmarkEnd w:id="71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DB5B08" w:rsidRPr="000F672A" w:rsidTr="0039605E">
        <w:tc>
          <w:tcPr>
            <w:tcW w:w="6930" w:type="dxa"/>
            <w:shd w:val="clear" w:color="auto" w:fill="auto"/>
          </w:tcPr>
          <w:p w:rsidR="00DB5B08" w:rsidRPr="0039605E" w:rsidRDefault="00DB5B0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72" w:name="_Toc384029434"/>
            <w:r w:rsidRPr="0039605E">
              <w:rPr>
                <w:rFonts w:cs="Arial"/>
                <w:b w:val="0"/>
                <w:sz w:val="19"/>
                <w:szCs w:val="19"/>
              </w:rPr>
              <w:t>20. Failure to inform patient or family/caregiver of financial obligations</w:t>
            </w:r>
            <w:bookmarkEnd w:id="72"/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DB5B08" w:rsidRPr="0039605E" w:rsidRDefault="00DB5B08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226E51" w:rsidRPr="000F672A" w:rsidTr="0039605E">
        <w:tc>
          <w:tcPr>
            <w:tcW w:w="6930" w:type="dxa"/>
            <w:shd w:val="clear" w:color="auto" w:fill="auto"/>
          </w:tcPr>
          <w:p w:rsidR="00226E51" w:rsidRPr="0039605E" w:rsidRDefault="00951CE8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r w:rsidRPr="0039605E">
              <w:rPr>
                <w:rFonts w:cs="Arial"/>
                <w:b w:val="0"/>
                <w:sz w:val="19"/>
                <w:szCs w:val="19"/>
              </w:rPr>
              <w:t>21. Other (specify):</w:t>
            </w: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226E51" w:rsidRPr="0039605E" w:rsidRDefault="00226E51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A6A89" w:rsidRPr="000F672A" w:rsidTr="0039605E">
        <w:tc>
          <w:tcPr>
            <w:tcW w:w="6930" w:type="dxa"/>
            <w:shd w:val="clear" w:color="auto" w:fill="auto"/>
          </w:tcPr>
          <w:p w:rsidR="001A6A89" w:rsidRPr="0039605E" w:rsidRDefault="001A6A89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1A6A89" w:rsidRPr="0039605E" w:rsidRDefault="001A6A89" w:rsidP="000F672A">
            <w:pPr>
              <w:pStyle w:val="Heading2"/>
              <w:spacing w:before="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796C33" w:rsidRPr="000F672A" w:rsidTr="0039605E">
        <w:tc>
          <w:tcPr>
            <w:tcW w:w="6930" w:type="dxa"/>
            <w:shd w:val="clear" w:color="auto" w:fill="F2F2F2" w:themeFill="background1" w:themeFillShade="F2"/>
          </w:tcPr>
          <w:p w:rsidR="00796C33" w:rsidRPr="0039605E" w:rsidRDefault="00157FF0" w:rsidP="0043417E">
            <w:pPr>
              <w:pStyle w:val="Heading2"/>
              <w:spacing w:before="40" w:after="40"/>
              <w:ind w:left="360" w:hanging="360"/>
              <w:rPr>
                <w:rFonts w:cs="Arial"/>
                <w:sz w:val="19"/>
                <w:szCs w:val="19"/>
              </w:rPr>
            </w:pPr>
            <w:bookmarkStart w:id="73" w:name="_Toc384029435"/>
            <w:r w:rsidRPr="0039605E">
              <w:rPr>
                <w:rFonts w:cs="Arial"/>
                <w:sz w:val="19"/>
                <w:szCs w:val="19"/>
              </w:rPr>
              <w:lastRenderedPageBreak/>
              <w:t>E</w:t>
            </w:r>
            <w:r w:rsidR="00796C33" w:rsidRPr="0039605E">
              <w:rPr>
                <w:rFonts w:cs="Arial"/>
                <w:sz w:val="19"/>
                <w:szCs w:val="19"/>
              </w:rPr>
              <w:t>. Community resources-related</w:t>
            </w:r>
            <w:bookmarkEnd w:id="73"/>
          </w:p>
        </w:tc>
        <w:tc>
          <w:tcPr>
            <w:tcW w:w="810" w:type="dxa"/>
            <w:shd w:val="clear" w:color="auto" w:fill="F2F2F2" w:themeFill="background1" w:themeFillShade="F2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sz w:val="19"/>
                <w:szCs w:val="19"/>
              </w:rPr>
            </w:pPr>
          </w:p>
        </w:tc>
      </w:tr>
      <w:tr w:rsidR="00796C33" w:rsidRPr="000F672A" w:rsidTr="0039605E">
        <w:tc>
          <w:tcPr>
            <w:tcW w:w="6930" w:type="dxa"/>
            <w:shd w:val="clear" w:color="auto" w:fill="auto"/>
          </w:tcPr>
          <w:p w:rsidR="00796C33" w:rsidRPr="0039605E" w:rsidRDefault="00796C33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74" w:name="_Toc384029436"/>
            <w:r w:rsidRPr="0039605E">
              <w:rPr>
                <w:rFonts w:cs="Arial"/>
                <w:b w:val="0"/>
                <w:sz w:val="19"/>
                <w:szCs w:val="19"/>
              </w:rPr>
              <w:t xml:space="preserve">1. </w:t>
            </w:r>
            <w:r w:rsidR="005806BC" w:rsidRPr="0039605E">
              <w:rPr>
                <w:rFonts w:cs="Arial"/>
                <w:b w:val="0"/>
                <w:sz w:val="19"/>
                <w:szCs w:val="19"/>
              </w:rPr>
              <w:t>No &lt;insert type &gt; service available</w:t>
            </w:r>
            <w:bookmarkEnd w:id="74"/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796C33" w:rsidRPr="000F672A" w:rsidTr="0039605E">
        <w:tc>
          <w:tcPr>
            <w:tcW w:w="6930" w:type="dxa"/>
            <w:shd w:val="clear" w:color="auto" w:fill="auto"/>
          </w:tcPr>
          <w:p w:rsidR="00796C33" w:rsidRPr="0039605E" w:rsidRDefault="00796C33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75" w:name="_Toc384029437"/>
            <w:r w:rsidRPr="0039605E">
              <w:rPr>
                <w:rFonts w:cs="Arial"/>
                <w:b w:val="0"/>
                <w:sz w:val="19"/>
                <w:szCs w:val="19"/>
              </w:rPr>
              <w:t xml:space="preserve">2. </w:t>
            </w:r>
            <w:r w:rsidR="005806BC" w:rsidRPr="0039605E">
              <w:rPr>
                <w:rFonts w:cs="Arial"/>
                <w:b w:val="0"/>
                <w:sz w:val="19"/>
                <w:szCs w:val="19"/>
              </w:rPr>
              <w:t>Frequent lack of capacity for &lt;insert type &gt; service</w:t>
            </w:r>
            <w:bookmarkEnd w:id="75"/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796C33" w:rsidRPr="000F672A" w:rsidTr="0039605E">
        <w:tc>
          <w:tcPr>
            <w:tcW w:w="6930" w:type="dxa"/>
            <w:shd w:val="clear" w:color="auto" w:fill="auto"/>
          </w:tcPr>
          <w:p w:rsidR="00796C33" w:rsidRPr="0039605E" w:rsidRDefault="00796C33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76" w:name="_Toc384029438"/>
            <w:r w:rsidRPr="0039605E">
              <w:rPr>
                <w:rFonts w:cs="Arial"/>
                <w:b w:val="0"/>
                <w:sz w:val="19"/>
                <w:szCs w:val="19"/>
              </w:rPr>
              <w:t>3. Services are late</w:t>
            </w:r>
            <w:bookmarkEnd w:id="76"/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796C33" w:rsidRPr="000F672A" w:rsidTr="0039605E">
        <w:tc>
          <w:tcPr>
            <w:tcW w:w="6930" w:type="dxa"/>
            <w:shd w:val="clear" w:color="auto" w:fill="auto"/>
          </w:tcPr>
          <w:p w:rsidR="00796C33" w:rsidRPr="0039605E" w:rsidRDefault="00796C33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77" w:name="_Toc384029439"/>
            <w:r w:rsidRPr="0039605E">
              <w:rPr>
                <w:rFonts w:cs="Arial"/>
                <w:b w:val="0"/>
                <w:sz w:val="19"/>
                <w:szCs w:val="19"/>
              </w:rPr>
              <w:t>4. Experience with service unsatisfactory to patient</w:t>
            </w:r>
            <w:bookmarkEnd w:id="77"/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796C33" w:rsidRPr="000F672A" w:rsidTr="0039605E">
        <w:tc>
          <w:tcPr>
            <w:tcW w:w="6930" w:type="dxa"/>
            <w:shd w:val="clear" w:color="auto" w:fill="auto"/>
          </w:tcPr>
          <w:p w:rsidR="00796C33" w:rsidRPr="0039605E" w:rsidRDefault="00157FF0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78" w:name="_Toc384029440"/>
            <w:r w:rsidRPr="0039605E">
              <w:rPr>
                <w:rFonts w:cs="Arial"/>
                <w:b w:val="0"/>
                <w:sz w:val="19"/>
                <w:szCs w:val="19"/>
              </w:rPr>
              <w:t>5</w:t>
            </w:r>
            <w:r w:rsidR="00796C33" w:rsidRPr="0039605E">
              <w:rPr>
                <w:rFonts w:cs="Arial"/>
                <w:b w:val="0"/>
                <w:sz w:val="19"/>
                <w:szCs w:val="19"/>
              </w:rPr>
              <w:t>. Services are not affordable/no financial assistance available</w:t>
            </w:r>
            <w:bookmarkEnd w:id="78"/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796C33" w:rsidRPr="000F672A" w:rsidTr="0039605E">
        <w:tc>
          <w:tcPr>
            <w:tcW w:w="6930" w:type="dxa"/>
            <w:shd w:val="clear" w:color="auto" w:fill="auto"/>
          </w:tcPr>
          <w:p w:rsidR="00796C33" w:rsidRPr="0039605E" w:rsidRDefault="00157FF0" w:rsidP="0043417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79" w:name="_Toc384029441"/>
            <w:r w:rsidRPr="0039605E">
              <w:rPr>
                <w:rFonts w:cs="Arial"/>
                <w:b w:val="0"/>
                <w:sz w:val="19"/>
                <w:szCs w:val="19"/>
              </w:rPr>
              <w:t>6. Incorrect service is provided</w:t>
            </w:r>
            <w:bookmarkEnd w:id="79"/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0A505D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796C33" w:rsidRPr="000F672A" w:rsidTr="0039605E">
        <w:tc>
          <w:tcPr>
            <w:tcW w:w="6930" w:type="dxa"/>
            <w:shd w:val="clear" w:color="auto" w:fill="auto"/>
          </w:tcPr>
          <w:p w:rsidR="00796C33" w:rsidRPr="0039605E" w:rsidRDefault="00157FF0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bookmarkStart w:id="80" w:name="_Toc384029442"/>
            <w:r w:rsidRPr="0039605E">
              <w:rPr>
                <w:rFonts w:cs="Arial"/>
                <w:b w:val="0"/>
                <w:sz w:val="19"/>
                <w:szCs w:val="19"/>
              </w:rPr>
              <w:t>7</w:t>
            </w:r>
            <w:r w:rsidR="00796C33" w:rsidRPr="0039605E">
              <w:rPr>
                <w:rFonts w:cs="Arial"/>
                <w:b w:val="0"/>
                <w:sz w:val="19"/>
                <w:szCs w:val="19"/>
              </w:rPr>
              <w:t>. Abusive, threatening, other behavioral issues from staff</w:t>
            </w:r>
            <w:bookmarkEnd w:id="80"/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796C33" w:rsidRPr="0039605E" w:rsidRDefault="00796C33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226E51" w:rsidRPr="000F672A" w:rsidTr="0039605E">
        <w:tc>
          <w:tcPr>
            <w:tcW w:w="6930" w:type="dxa"/>
            <w:tcBorders>
              <w:bottom w:val="single" w:sz="4" w:space="0" w:color="auto"/>
            </w:tcBorders>
            <w:shd w:val="clear" w:color="auto" w:fill="auto"/>
          </w:tcPr>
          <w:p w:rsidR="00226E51" w:rsidRPr="0039605E" w:rsidRDefault="00951CE8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  <w:r w:rsidRPr="0039605E">
              <w:rPr>
                <w:rFonts w:cs="Arial"/>
                <w:b w:val="0"/>
                <w:sz w:val="19"/>
                <w:szCs w:val="19"/>
              </w:rPr>
              <w:t>8. Other (specify):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226E51" w:rsidRPr="0039605E" w:rsidRDefault="00226E51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226E51" w:rsidRPr="0039605E" w:rsidRDefault="00226E51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226E51" w:rsidRPr="0039605E" w:rsidRDefault="00226E51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226E51" w:rsidRPr="0039605E" w:rsidRDefault="00226E51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1A6A89" w:rsidRPr="000F672A" w:rsidTr="0039605E">
        <w:tc>
          <w:tcPr>
            <w:tcW w:w="6930" w:type="dxa"/>
            <w:tcBorders>
              <w:bottom w:val="single" w:sz="4" w:space="0" w:color="auto"/>
            </w:tcBorders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A6A89" w:rsidRPr="0039605E" w:rsidRDefault="001A6A89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0A4356" w:rsidRPr="000F672A" w:rsidTr="0039605E">
        <w:tc>
          <w:tcPr>
            <w:tcW w:w="6930" w:type="dxa"/>
            <w:tcBorders>
              <w:bottom w:val="single" w:sz="4" w:space="0" w:color="auto"/>
            </w:tcBorders>
            <w:shd w:val="clear" w:color="auto" w:fill="auto"/>
          </w:tcPr>
          <w:p w:rsidR="000A4356" w:rsidRPr="0039605E" w:rsidRDefault="000A4356" w:rsidP="0039605E">
            <w:pPr>
              <w:pStyle w:val="Heading2"/>
              <w:spacing w:before="40" w:after="40"/>
              <w:ind w:left="360" w:hanging="36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0A4356" w:rsidRPr="0039605E" w:rsidRDefault="000A4356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0A4356" w:rsidRPr="0039605E" w:rsidRDefault="000A4356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0A4356" w:rsidRPr="0039605E" w:rsidRDefault="000A4356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0A4356" w:rsidRPr="0039605E" w:rsidRDefault="000A4356" w:rsidP="0039605E">
            <w:pPr>
              <w:pStyle w:val="Heading2"/>
              <w:spacing w:before="40" w:after="40"/>
              <w:jc w:val="center"/>
              <w:rPr>
                <w:rFonts w:cs="Arial"/>
                <w:b w:val="0"/>
                <w:sz w:val="19"/>
                <w:szCs w:val="19"/>
              </w:rPr>
            </w:pPr>
          </w:p>
        </w:tc>
      </w:tr>
    </w:tbl>
    <w:p w:rsidR="000A4356" w:rsidRPr="001968F7" w:rsidRDefault="000A4356" w:rsidP="000A4356">
      <w:pPr>
        <w:pStyle w:val="Heading1"/>
        <w:spacing w:before="0" w:after="60"/>
        <w:rPr>
          <w:rFonts w:asciiTheme="majorBidi" w:hAnsiTheme="majorBidi" w:cstheme="majorBidi"/>
          <w:sz w:val="22"/>
          <w:szCs w:val="22"/>
        </w:rPr>
      </w:pPr>
      <w:bookmarkStart w:id="81" w:name="_Toc384029443"/>
    </w:p>
    <w:bookmarkEnd w:id="81"/>
    <w:p w:rsidR="009240AC" w:rsidRPr="001968F7" w:rsidRDefault="009240AC" w:rsidP="00945322">
      <w:pPr>
        <w:jc w:val="both"/>
        <w:rPr>
          <w:rFonts w:asciiTheme="majorBidi" w:hAnsiTheme="majorBidi" w:cstheme="majorBidi"/>
          <w:sz w:val="22"/>
          <w:szCs w:val="22"/>
        </w:rPr>
      </w:pPr>
    </w:p>
    <w:p w:rsidR="001968F7" w:rsidRPr="001968F7" w:rsidRDefault="001968F7" w:rsidP="00945322">
      <w:pPr>
        <w:jc w:val="both"/>
        <w:rPr>
          <w:rFonts w:asciiTheme="majorBidi" w:hAnsiTheme="majorBidi" w:cstheme="majorBidi"/>
          <w:sz w:val="22"/>
          <w:szCs w:val="22"/>
        </w:rPr>
      </w:pPr>
    </w:p>
    <w:p w:rsidR="001968F7" w:rsidRPr="001968F7" w:rsidRDefault="001968F7" w:rsidP="00945322">
      <w:pPr>
        <w:jc w:val="both"/>
        <w:rPr>
          <w:rFonts w:asciiTheme="majorBidi" w:hAnsiTheme="majorBidi" w:cstheme="majorBidi"/>
          <w:sz w:val="22"/>
          <w:szCs w:val="22"/>
        </w:rPr>
      </w:pPr>
    </w:p>
    <w:p w:rsidR="001968F7" w:rsidRPr="001968F7" w:rsidRDefault="001968F7" w:rsidP="00945322">
      <w:pPr>
        <w:jc w:val="both"/>
        <w:rPr>
          <w:rFonts w:asciiTheme="majorBidi" w:hAnsiTheme="majorBidi" w:cstheme="majorBidi"/>
          <w:sz w:val="22"/>
          <w:szCs w:val="22"/>
        </w:rPr>
      </w:pPr>
    </w:p>
    <w:p w:rsidR="001968F7" w:rsidRDefault="001968F7" w:rsidP="00945322">
      <w:pPr>
        <w:jc w:val="both"/>
        <w:rPr>
          <w:rFonts w:asciiTheme="majorBidi" w:hAnsiTheme="majorBidi" w:cstheme="majorBidi"/>
          <w:sz w:val="22"/>
          <w:szCs w:val="22"/>
        </w:rPr>
      </w:pPr>
    </w:p>
    <w:p w:rsidR="00AF548E" w:rsidRDefault="00AF548E" w:rsidP="00945322">
      <w:pPr>
        <w:jc w:val="both"/>
        <w:rPr>
          <w:rFonts w:asciiTheme="majorBidi" w:hAnsiTheme="majorBidi" w:cstheme="majorBidi"/>
          <w:sz w:val="22"/>
          <w:szCs w:val="22"/>
        </w:rPr>
      </w:pPr>
    </w:p>
    <w:p w:rsidR="001968F7" w:rsidRDefault="001968F7" w:rsidP="00945322">
      <w:pPr>
        <w:jc w:val="both"/>
        <w:rPr>
          <w:rFonts w:asciiTheme="majorBidi" w:hAnsiTheme="majorBidi" w:cstheme="majorBidi"/>
          <w:sz w:val="22"/>
          <w:szCs w:val="22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CE7A7B" w:rsidRDefault="00CE7A7B" w:rsidP="00F77CFE">
      <w:pPr>
        <w:ind w:left="90"/>
        <w:jc w:val="both"/>
        <w:rPr>
          <w:rFonts w:asciiTheme="minorHAnsi" w:hAnsiTheme="minorHAnsi"/>
          <w:sz w:val="18"/>
          <w:szCs w:val="18"/>
        </w:rPr>
      </w:pPr>
    </w:p>
    <w:p w:rsidR="001968F7" w:rsidRPr="00D936A1" w:rsidRDefault="00E451FF" w:rsidP="00E451FF">
      <w:pPr>
        <w:ind w:left="-90" w:right="-270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 </w:t>
      </w:r>
      <w:proofErr w:type="gramStart"/>
      <w:r w:rsidR="001968F7"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="001968F7"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="001968F7"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 w:rsidR="001968F7">
        <w:rPr>
          <w:rFonts w:asciiTheme="minorHAnsi" w:hAnsiTheme="minorHAnsi"/>
          <w:sz w:val="18"/>
          <w:szCs w:val="18"/>
        </w:rPr>
        <w:tab/>
      </w:r>
      <w:r w:rsidR="001968F7">
        <w:rPr>
          <w:rFonts w:asciiTheme="minorHAnsi" w:hAnsiTheme="minorHAnsi"/>
          <w:sz w:val="18"/>
          <w:szCs w:val="18"/>
        </w:rPr>
        <w:tab/>
      </w:r>
      <w:r w:rsidR="001968F7">
        <w:rPr>
          <w:rFonts w:asciiTheme="minorHAnsi" w:hAnsiTheme="minorHAnsi"/>
          <w:sz w:val="18"/>
          <w:szCs w:val="18"/>
        </w:rPr>
        <w:tab/>
      </w:r>
      <w:r w:rsidR="001968F7">
        <w:rPr>
          <w:rFonts w:asciiTheme="minorHAnsi" w:hAnsiTheme="minorHAnsi"/>
          <w:sz w:val="18"/>
          <w:szCs w:val="18"/>
        </w:rPr>
        <w:tab/>
      </w:r>
      <w:r w:rsidR="001968F7">
        <w:rPr>
          <w:rFonts w:asciiTheme="minorHAnsi" w:hAnsiTheme="minorHAnsi"/>
          <w:sz w:val="18"/>
          <w:szCs w:val="18"/>
        </w:rPr>
        <w:tab/>
      </w:r>
      <w:r w:rsidR="00931E62">
        <w:rPr>
          <w:rFonts w:asciiTheme="minorHAnsi" w:hAnsiTheme="minorHAnsi"/>
          <w:sz w:val="18"/>
          <w:szCs w:val="18"/>
        </w:rPr>
        <w:t xml:space="preserve">    </w:t>
      </w:r>
      <w:r>
        <w:rPr>
          <w:rFonts w:asciiTheme="minorHAnsi" w:hAnsiTheme="minorHAnsi"/>
          <w:sz w:val="18"/>
          <w:szCs w:val="18"/>
        </w:rPr>
        <w:t xml:space="preserve">               </w:t>
      </w:r>
      <w:r w:rsidR="00931E62">
        <w:rPr>
          <w:rFonts w:asciiTheme="minorHAnsi" w:hAnsiTheme="minorHAnsi"/>
          <w:sz w:val="18"/>
          <w:szCs w:val="18"/>
        </w:rPr>
        <w:t>Updated 01/06/2015</w:t>
      </w:r>
    </w:p>
    <w:p w:rsidR="001968F7" w:rsidRPr="001968F7" w:rsidRDefault="001968F7" w:rsidP="00F77CFE">
      <w:pPr>
        <w:pStyle w:val="credits"/>
        <w:rPr>
          <w:rFonts w:asciiTheme="majorBidi" w:hAnsiTheme="majorBidi" w:cstheme="majorBidi"/>
          <w:sz w:val="22"/>
          <w:szCs w:val="22"/>
        </w:rPr>
      </w:pPr>
      <w:r w:rsidRPr="001B47C5">
        <w:drawing>
          <wp:inline distT="0" distB="0" distL="0" distR="0" wp14:anchorId="0F995469" wp14:editId="0847F7D2">
            <wp:extent cx="6054780" cy="1183004"/>
            <wp:effectExtent l="0" t="0" r="3175" b="0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68F7" w:rsidRPr="001968F7" w:rsidSect="006434AB">
      <w:footerReference w:type="default" r:id="rId19"/>
      <w:type w:val="continuous"/>
      <w:pgSz w:w="12240" w:h="15840" w:code="1"/>
      <w:pgMar w:top="1260" w:right="1440" w:bottom="1440" w:left="144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324" w:rsidRDefault="000A7324">
      <w:r>
        <w:separator/>
      </w:r>
    </w:p>
  </w:endnote>
  <w:endnote w:type="continuationSeparator" w:id="0">
    <w:p w:rsidR="000A7324" w:rsidRDefault="000A7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3A" w:rsidRDefault="00751A3A" w:rsidP="00951DBB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:rsidR="00751A3A" w:rsidRDefault="00751A3A" w:rsidP="00951D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8F7" w:rsidRPr="00ED3361" w:rsidRDefault="001968F7" w:rsidP="00AF548E">
    <w:pPr>
      <w:pStyle w:val="Footer"/>
      <w:tabs>
        <w:tab w:val="clear" w:pos="8640"/>
        <w:tab w:val="right" w:pos="9630"/>
      </w:tabs>
      <w:ind w:right="-900"/>
    </w:pPr>
    <w:r>
      <w:drawing>
        <wp:anchor distT="0" distB="0" distL="114300" distR="114300" simplePos="0" relativeHeight="251660288" behindDoc="1" locked="0" layoutInCell="1" allowOverlap="1" wp14:anchorId="14A231C4" wp14:editId="2D5BF39C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1" name="Picture 2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>Section 4.8</w:t>
    </w:r>
    <w:r w:rsidR="00885AD3">
      <w:rPr>
        <w:lang w:eastAsia="zh-TW"/>
      </w:rPr>
      <w:t>.1</w:t>
    </w:r>
    <w:r>
      <w:rPr>
        <w:lang w:eastAsia="zh-TW"/>
      </w:rPr>
      <w:t xml:space="preserve"> Implement–Patient Care Coordination Variance Reporting Log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885AD3">
      <w:rPr>
        <w:lang w:eastAsia="zh-TW"/>
      </w:rPr>
      <w:t>1</w:t>
    </w:r>
    <w:r>
      <w:rPr>
        <w:lang w:eastAsia="zh-TW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8F7" w:rsidRPr="00ED3361" w:rsidRDefault="001968F7" w:rsidP="00AF548E">
    <w:pPr>
      <w:pStyle w:val="Footer"/>
      <w:tabs>
        <w:tab w:val="clear" w:pos="8640"/>
        <w:tab w:val="right" w:pos="9630"/>
      </w:tabs>
      <w:ind w:left="-360" w:right="-900"/>
    </w:pPr>
    <w:r>
      <w:drawing>
        <wp:anchor distT="0" distB="0" distL="114300" distR="114300" simplePos="0" relativeHeight="251662336" behindDoc="1" locked="0" layoutInCell="1" allowOverlap="1" wp14:anchorId="716DDFEF" wp14:editId="1F34B5E8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1" name="Picture 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48E">
      <w:rPr>
        <w:lang w:eastAsia="zh-TW"/>
      </w:rPr>
      <w:t>S</w:t>
    </w:r>
    <w:r>
      <w:rPr>
        <w:lang w:eastAsia="zh-TW"/>
      </w:rPr>
      <w:t>ection 4.8</w:t>
    </w:r>
    <w:r w:rsidR="00885AD3">
      <w:rPr>
        <w:lang w:eastAsia="zh-TW"/>
      </w:rPr>
      <w:t>.1</w:t>
    </w:r>
    <w:r>
      <w:rPr>
        <w:lang w:eastAsia="zh-TW"/>
      </w:rPr>
      <w:t xml:space="preserve"> Implement–Patient Care Coordination Variance Reporting Log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885AD3">
      <w:rPr>
        <w:lang w:eastAsia="zh-TW"/>
      </w:rPr>
      <w:t>2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324" w:rsidRDefault="000A7324">
      <w:r>
        <w:separator/>
      </w:r>
    </w:p>
  </w:footnote>
  <w:footnote w:type="continuationSeparator" w:id="0">
    <w:p w:rsidR="000A7324" w:rsidRDefault="000A73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3A" w:rsidRPr="00865C88" w:rsidRDefault="00751A3A" w:rsidP="00D00C33">
    <w:pPr>
      <w:pStyle w:val="Header"/>
      <w:spacing w:line="216" w:lineRule="auto"/>
      <w:ind w:left="1267" w:right="-180"/>
      <w:rPr>
        <w:rFonts w:ascii="Bell MT" w:hAnsi="Bell MT"/>
        <w:b w:val="0"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70pt;height:144.7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3B64F02"/>
    <w:multiLevelType w:val="hybridMultilevel"/>
    <w:tmpl w:val="94D89236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7B20BA"/>
    <w:multiLevelType w:val="hybridMultilevel"/>
    <w:tmpl w:val="7B5CE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695809"/>
    <w:multiLevelType w:val="hybridMultilevel"/>
    <w:tmpl w:val="3F180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5C274E"/>
    <w:multiLevelType w:val="hybridMultilevel"/>
    <w:tmpl w:val="1AEC4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8AA38C3"/>
    <w:multiLevelType w:val="hybridMultilevel"/>
    <w:tmpl w:val="8C0A0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74CB"/>
    <w:multiLevelType w:val="hybridMultilevel"/>
    <w:tmpl w:val="9F32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F6B34"/>
    <w:multiLevelType w:val="hybridMultilevel"/>
    <w:tmpl w:val="BDCCC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8B52B54"/>
    <w:multiLevelType w:val="hybridMultilevel"/>
    <w:tmpl w:val="F9B05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8B4B53"/>
    <w:multiLevelType w:val="hybridMultilevel"/>
    <w:tmpl w:val="06C89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21">
    <w:nsid w:val="78727D05"/>
    <w:multiLevelType w:val="hybridMultilevel"/>
    <w:tmpl w:val="D4CAD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7A4DF6"/>
    <w:multiLevelType w:val="hybridMultilevel"/>
    <w:tmpl w:val="1D243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6D2A8F"/>
    <w:multiLevelType w:val="hybridMultilevel"/>
    <w:tmpl w:val="7C146784"/>
    <w:lvl w:ilvl="0" w:tplc="0409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4"/>
  </w:num>
  <w:num w:numId="4">
    <w:abstractNumId w:val="9"/>
  </w:num>
  <w:num w:numId="5">
    <w:abstractNumId w:val="2"/>
  </w:num>
  <w:num w:numId="6">
    <w:abstractNumId w:val="5"/>
  </w:num>
  <w:num w:numId="7">
    <w:abstractNumId w:val="10"/>
  </w:num>
  <w:num w:numId="8">
    <w:abstractNumId w:val="15"/>
  </w:num>
  <w:num w:numId="9">
    <w:abstractNumId w:val="11"/>
  </w:num>
  <w:num w:numId="10">
    <w:abstractNumId w:val="16"/>
  </w:num>
  <w:num w:numId="11">
    <w:abstractNumId w:val="20"/>
  </w:num>
  <w:num w:numId="12">
    <w:abstractNumId w:val="1"/>
  </w:num>
  <w:num w:numId="13">
    <w:abstractNumId w:val="13"/>
  </w:num>
  <w:num w:numId="14">
    <w:abstractNumId w:val="3"/>
  </w:num>
  <w:num w:numId="15">
    <w:abstractNumId w:val="8"/>
  </w:num>
  <w:num w:numId="16">
    <w:abstractNumId w:val="6"/>
  </w:num>
  <w:num w:numId="17">
    <w:abstractNumId w:val="14"/>
  </w:num>
  <w:num w:numId="18">
    <w:abstractNumId w:val="23"/>
  </w:num>
  <w:num w:numId="19">
    <w:abstractNumId w:val="17"/>
  </w:num>
  <w:num w:numId="20">
    <w:abstractNumId w:val="21"/>
  </w:num>
  <w:num w:numId="21">
    <w:abstractNumId w:val="22"/>
  </w:num>
  <w:num w:numId="22">
    <w:abstractNumId w:val="18"/>
  </w:num>
  <w:num w:numId="23">
    <w:abstractNumId w:val="12"/>
  </w:num>
  <w:num w:numId="2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505C"/>
    <w:rsid w:val="000050FB"/>
    <w:rsid w:val="000066E9"/>
    <w:rsid w:val="000069CB"/>
    <w:rsid w:val="00006BBA"/>
    <w:rsid w:val="00011972"/>
    <w:rsid w:val="000124FB"/>
    <w:rsid w:val="00012EC2"/>
    <w:rsid w:val="00015E9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478B"/>
    <w:rsid w:val="00054FDC"/>
    <w:rsid w:val="00055284"/>
    <w:rsid w:val="00055F44"/>
    <w:rsid w:val="00055F96"/>
    <w:rsid w:val="000571F5"/>
    <w:rsid w:val="0005768F"/>
    <w:rsid w:val="00057BC6"/>
    <w:rsid w:val="00061579"/>
    <w:rsid w:val="00063F2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5461"/>
    <w:rsid w:val="00076BD5"/>
    <w:rsid w:val="00077C1C"/>
    <w:rsid w:val="00077CC8"/>
    <w:rsid w:val="0008159C"/>
    <w:rsid w:val="00081F1F"/>
    <w:rsid w:val="000821DC"/>
    <w:rsid w:val="00083471"/>
    <w:rsid w:val="00083817"/>
    <w:rsid w:val="00085C38"/>
    <w:rsid w:val="0008659E"/>
    <w:rsid w:val="0008698A"/>
    <w:rsid w:val="00086F9E"/>
    <w:rsid w:val="0008741D"/>
    <w:rsid w:val="0009001C"/>
    <w:rsid w:val="0009035B"/>
    <w:rsid w:val="0009114E"/>
    <w:rsid w:val="000926BB"/>
    <w:rsid w:val="00094932"/>
    <w:rsid w:val="00094964"/>
    <w:rsid w:val="0009503A"/>
    <w:rsid w:val="000A00E3"/>
    <w:rsid w:val="000A0C65"/>
    <w:rsid w:val="000A1A1F"/>
    <w:rsid w:val="000A1AFB"/>
    <w:rsid w:val="000A295F"/>
    <w:rsid w:val="000A39C6"/>
    <w:rsid w:val="000A3D69"/>
    <w:rsid w:val="000A3F30"/>
    <w:rsid w:val="000A423F"/>
    <w:rsid w:val="000A4356"/>
    <w:rsid w:val="000A505D"/>
    <w:rsid w:val="000A5F28"/>
    <w:rsid w:val="000A7324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5317"/>
    <w:rsid w:val="000B66DD"/>
    <w:rsid w:val="000B72A9"/>
    <w:rsid w:val="000B7DB7"/>
    <w:rsid w:val="000C0D43"/>
    <w:rsid w:val="000C1662"/>
    <w:rsid w:val="000C2848"/>
    <w:rsid w:val="000C41B9"/>
    <w:rsid w:val="000C6E4B"/>
    <w:rsid w:val="000C715E"/>
    <w:rsid w:val="000C788F"/>
    <w:rsid w:val="000D1589"/>
    <w:rsid w:val="000D16FA"/>
    <w:rsid w:val="000D28CB"/>
    <w:rsid w:val="000D31F8"/>
    <w:rsid w:val="000D54E1"/>
    <w:rsid w:val="000D5CF2"/>
    <w:rsid w:val="000D7D01"/>
    <w:rsid w:val="000E0938"/>
    <w:rsid w:val="000E0B96"/>
    <w:rsid w:val="000E26B8"/>
    <w:rsid w:val="000E4F6E"/>
    <w:rsid w:val="000E55EC"/>
    <w:rsid w:val="000E64EE"/>
    <w:rsid w:val="000E68E3"/>
    <w:rsid w:val="000E7922"/>
    <w:rsid w:val="000F0B98"/>
    <w:rsid w:val="000F17D9"/>
    <w:rsid w:val="000F1E90"/>
    <w:rsid w:val="000F4664"/>
    <w:rsid w:val="000F46DD"/>
    <w:rsid w:val="000F579E"/>
    <w:rsid w:val="000F672A"/>
    <w:rsid w:val="000F6B9D"/>
    <w:rsid w:val="0010070E"/>
    <w:rsid w:val="00102C60"/>
    <w:rsid w:val="00103059"/>
    <w:rsid w:val="00103302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7F5B"/>
    <w:rsid w:val="00140466"/>
    <w:rsid w:val="00140A4D"/>
    <w:rsid w:val="00141D4E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2B6"/>
    <w:rsid w:val="00154300"/>
    <w:rsid w:val="001559B0"/>
    <w:rsid w:val="0015650F"/>
    <w:rsid w:val="00157FF0"/>
    <w:rsid w:val="00161FFE"/>
    <w:rsid w:val="001622B6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6CE"/>
    <w:rsid w:val="00187786"/>
    <w:rsid w:val="00191D1F"/>
    <w:rsid w:val="00191EE8"/>
    <w:rsid w:val="001920DA"/>
    <w:rsid w:val="00192BFE"/>
    <w:rsid w:val="00193901"/>
    <w:rsid w:val="001941CD"/>
    <w:rsid w:val="00194AA0"/>
    <w:rsid w:val="001968F7"/>
    <w:rsid w:val="00196E98"/>
    <w:rsid w:val="001A06F1"/>
    <w:rsid w:val="001A0710"/>
    <w:rsid w:val="001A0CCD"/>
    <w:rsid w:val="001A13F8"/>
    <w:rsid w:val="001A3439"/>
    <w:rsid w:val="001A46B6"/>
    <w:rsid w:val="001A4EAB"/>
    <w:rsid w:val="001A699A"/>
    <w:rsid w:val="001A69A4"/>
    <w:rsid w:val="001A6A89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4C6A"/>
    <w:rsid w:val="001C7270"/>
    <w:rsid w:val="001D0A53"/>
    <w:rsid w:val="001D2F55"/>
    <w:rsid w:val="001D324C"/>
    <w:rsid w:val="001D43D7"/>
    <w:rsid w:val="001D55BD"/>
    <w:rsid w:val="001D5EB8"/>
    <w:rsid w:val="001D5F0B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E7CE7"/>
    <w:rsid w:val="001F06CB"/>
    <w:rsid w:val="001F2FD1"/>
    <w:rsid w:val="001F3733"/>
    <w:rsid w:val="001F519E"/>
    <w:rsid w:val="001F5649"/>
    <w:rsid w:val="001F68EC"/>
    <w:rsid w:val="001F7CEF"/>
    <w:rsid w:val="00200B13"/>
    <w:rsid w:val="002019E1"/>
    <w:rsid w:val="0020341C"/>
    <w:rsid w:val="00205EC5"/>
    <w:rsid w:val="00206FF5"/>
    <w:rsid w:val="0020747A"/>
    <w:rsid w:val="00210232"/>
    <w:rsid w:val="0021147C"/>
    <w:rsid w:val="00211962"/>
    <w:rsid w:val="00212D16"/>
    <w:rsid w:val="00214C41"/>
    <w:rsid w:val="00215624"/>
    <w:rsid w:val="00215B43"/>
    <w:rsid w:val="00215F85"/>
    <w:rsid w:val="00217D29"/>
    <w:rsid w:val="00220084"/>
    <w:rsid w:val="00220B9B"/>
    <w:rsid w:val="00221D9F"/>
    <w:rsid w:val="002222C2"/>
    <w:rsid w:val="00222557"/>
    <w:rsid w:val="00225038"/>
    <w:rsid w:val="00226E51"/>
    <w:rsid w:val="00227491"/>
    <w:rsid w:val="0022777B"/>
    <w:rsid w:val="002277E9"/>
    <w:rsid w:val="00230C91"/>
    <w:rsid w:val="00231E50"/>
    <w:rsid w:val="0023343E"/>
    <w:rsid w:val="002353F1"/>
    <w:rsid w:val="0023595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503"/>
    <w:rsid w:val="00261DB8"/>
    <w:rsid w:val="00261E99"/>
    <w:rsid w:val="00261F46"/>
    <w:rsid w:val="00261F65"/>
    <w:rsid w:val="00263048"/>
    <w:rsid w:val="002633DB"/>
    <w:rsid w:val="00263BC1"/>
    <w:rsid w:val="0026498E"/>
    <w:rsid w:val="00264EF3"/>
    <w:rsid w:val="002660A7"/>
    <w:rsid w:val="002669D7"/>
    <w:rsid w:val="00267E68"/>
    <w:rsid w:val="00272346"/>
    <w:rsid w:val="00272CB5"/>
    <w:rsid w:val="00273D09"/>
    <w:rsid w:val="002752C8"/>
    <w:rsid w:val="002758BA"/>
    <w:rsid w:val="00275DF0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E5B"/>
    <w:rsid w:val="00293048"/>
    <w:rsid w:val="0029338B"/>
    <w:rsid w:val="00293540"/>
    <w:rsid w:val="00295A28"/>
    <w:rsid w:val="0029619A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339F"/>
    <w:rsid w:val="002B40D6"/>
    <w:rsid w:val="002B4163"/>
    <w:rsid w:val="002B47A9"/>
    <w:rsid w:val="002B4B42"/>
    <w:rsid w:val="002B5770"/>
    <w:rsid w:val="002B58A0"/>
    <w:rsid w:val="002B6352"/>
    <w:rsid w:val="002B6404"/>
    <w:rsid w:val="002B67B1"/>
    <w:rsid w:val="002B7262"/>
    <w:rsid w:val="002B7599"/>
    <w:rsid w:val="002B760E"/>
    <w:rsid w:val="002B77A3"/>
    <w:rsid w:val="002B7F14"/>
    <w:rsid w:val="002C08E7"/>
    <w:rsid w:val="002C0C6A"/>
    <w:rsid w:val="002C176E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340D"/>
    <w:rsid w:val="002D38C3"/>
    <w:rsid w:val="002D3E49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257F"/>
    <w:rsid w:val="003127F4"/>
    <w:rsid w:val="00312920"/>
    <w:rsid w:val="00312C71"/>
    <w:rsid w:val="00312EF4"/>
    <w:rsid w:val="00315429"/>
    <w:rsid w:val="00316EBD"/>
    <w:rsid w:val="003210B3"/>
    <w:rsid w:val="003212B3"/>
    <w:rsid w:val="00321E1A"/>
    <w:rsid w:val="0032208C"/>
    <w:rsid w:val="00322338"/>
    <w:rsid w:val="00322953"/>
    <w:rsid w:val="003229FE"/>
    <w:rsid w:val="00322AAD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4112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C99"/>
    <w:rsid w:val="003638C6"/>
    <w:rsid w:val="00363B1B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5BFD"/>
    <w:rsid w:val="00385D13"/>
    <w:rsid w:val="0038632E"/>
    <w:rsid w:val="003870F5"/>
    <w:rsid w:val="00387BCA"/>
    <w:rsid w:val="00390029"/>
    <w:rsid w:val="00391435"/>
    <w:rsid w:val="00391F3B"/>
    <w:rsid w:val="003926D5"/>
    <w:rsid w:val="00394A9E"/>
    <w:rsid w:val="0039605E"/>
    <w:rsid w:val="0039615A"/>
    <w:rsid w:val="003968A6"/>
    <w:rsid w:val="003A07B5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30CB"/>
    <w:rsid w:val="003B39BF"/>
    <w:rsid w:val="003B4A06"/>
    <w:rsid w:val="003B4B78"/>
    <w:rsid w:val="003B5316"/>
    <w:rsid w:val="003B73DF"/>
    <w:rsid w:val="003B7681"/>
    <w:rsid w:val="003B785C"/>
    <w:rsid w:val="003C1078"/>
    <w:rsid w:val="003C13FA"/>
    <w:rsid w:val="003C20B9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6386"/>
    <w:rsid w:val="003F738B"/>
    <w:rsid w:val="004002B8"/>
    <w:rsid w:val="00400B33"/>
    <w:rsid w:val="00401A66"/>
    <w:rsid w:val="00402720"/>
    <w:rsid w:val="00402771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0097"/>
    <w:rsid w:val="00421E5C"/>
    <w:rsid w:val="00423261"/>
    <w:rsid w:val="00423779"/>
    <w:rsid w:val="00423A10"/>
    <w:rsid w:val="004247A6"/>
    <w:rsid w:val="00425A68"/>
    <w:rsid w:val="004311BD"/>
    <w:rsid w:val="00432396"/>
    <w:rsid w:val="004329C7"/>
    <w:rsid w:val="0043321D"/>
    <w:rsid w:val="004335AE"/>
    <w:rsid w:val="0043417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5E3"/>
    <w:rsid w:val="00452DD8"/>
    <w:rsid w:val="00454F66"/>
    <w:rsid w:val="00460040"/>
    <w:rsid w:val="00461461"/>
    <w:rsid w:val="00461E70"/>
    <w:rsid w:val="00462DE6"/>
    <w:rsid w:val="004674BB"/>
    <w:rsid w:val="0047052A"/>
    <w:rsid w:val="004706D5"/>
    <w:rsid w:val="00471066"/>
    <w:rsid w:val="0047150A"/>
    <w:rsid w:val="00471E19"/>
    <w:rsid w:val="00472121"/>
    <w:rsid w:val="0047289B"/>
    <w:rsid w:val="00476024"/>
    <w:rsid w:val="0047786E"/>
    <w:rsid w:val="00477DCA"/>
    <w:rsid w:val="004815A7"/>
    <w:rsid w:val="004824D2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D75"/>
    <w:rsid w:val="004912AA"/>
    <w:rsid w:val="004921F7"/>
    <w:rsid w:val="00494CB0"/>
    <w:rsid w:val="0049519C"/>
    <w:rsid w:val="00497B9F"/>
    <w:rsid w:val="004A2314"/>
    <w:rsid w:val="004A53D4"/>
    <w:rsid w:val="004A6346"/>
    <w:rsid w:val="004A7127"/>
    <w:rsid w:val="004A748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2C17"/>
    <w:rsid w:val="004C3049"/>
    <w:rsid w:val="004C3B29"/>
    <w:rsid w:val="004C6428"/>
    <w:rsid w:val="004C6ED7"/>
    <w:rsid w:val="004C746E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E083C"/>
    <w:rsid w:val="004E2390"/>
    <w:rsid w:val="004E3F7F"/>
    <w:rsid w:val="004E41B9"/>
    <w:rsid w:val="004E5519"/>
    <w:rsid w:val="004E657E"/>
    <w:rsid w:val="004E6979"/>
    <w:rsid w:val="004E6FEF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78E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07446"/>
    <w:rsid w:val="00512EA6"/>
    <w:rsid w:val="005130A8"/>
    <w:rsid w:val="00513205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565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A65"/>
    <w:rsid w:val="005432B8"/>
    <w:rsid w:val="00543849"/>
    <w:rsid w:val="00543E0B"/>
    <w:rsid w:val="005444DC"/>
    <w:rsid w:val="00547676"/>
    <w:rsid w:val="00550862"/>
    <w:rsid w:val="0055110E"/>
    <w:rsid w:val="0055128C"/>
    <w:rsid w:val="00551912"/>
    <w:rsid w:val="00551A98"/>
    <w:rsid w:val="005533A9"/>
    <w:rsid w:val="00554107"/>
    <w:rsid w:val="00554999"/>
    <w:rsid w:val="00556E20"/>
    <w:rsid w:val="005612ED"/>
    <w:rsid w:val="005619BF"/>
    <w:rsid w:val="00561BF2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06BC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25F"/>
    <w:rsid w:val="005B5DBB"/>
    <w:rsid w:val="005B7581"/>
    <w:rsid w:val="005B7634"/>
    <w:rsid w:val="005B7D3D"/>
    <w:rsid w:val="005B7D9A"/>
    <w:rsid w:val="005C1E22"/>
    <w:rsid w:val="005C5F0A"/>
    <w:rsid w:val="005C6690"/>
    <w:rsid w:val="005D0BC0"/>
    <w:rsid w:val="005D1012"/>
    <w:rsid w:val="005D1F9E"/>
    <w:rsid w:val="005D2372"/>
    <w:rsid w:val="005D243B"/>
    <w:rsid w:val="005D24A4"/>
    <w:rsid w:val="005D27C3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5F71F1"/>
    <w:rsid w:val="00600291"/>
    <w:rsid w:val="00600D90"/>
    <w:rsid w:val="006013F8"/>
    <w:rsid w:val="00603340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A5C"/>
    <w:rsid w:val="0062167E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475F"/>
    <w:rsid w:val="00636C89"/>
    <w:rsid w:val="00637324"/>
    <w:rsid w:val="00642B43"/>
    <w:rsid w:val="006434AB"/>
    <w:rsid w:val="00643B49"/>
    <w:rsid w:val="00645567"/>
    <w:rsid w:val="0064582A"/>
    <w:rsid w:val="0064648D"/>
    <w:rsid w:val="00646B55"/>
    <w:rsid w:val="0065071B"/>
    <w:rsid w:val="0065147C"/>
    <w:rsid w:val="00651F3A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13E9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B8D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C87"/>
    <w:rsid w:val="00684D24"/>
    <w:rsid w:val="0068574F"/>
    <w:rsid w:val="00685A8D"/>
    <w:rsid w:val="00687588"/>
    <w:rsid w:val="006875DE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1C9"/>
    <w:rsid w:val="006A068F"/>
    <w:rsid w:val="006A0D08"/>
    <w:rsid w:val="006A18D3"/>
    <w:rsid w:val="006A23B0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034A"/>
    <w:rsid w:val="006C1E56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782F"/>
    <w:rsid w:val="006D7E3A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A30"/>
    <w:rsid w:val="00701F55"/>
    <w:rsid w:val="007023C0"/>
    <w:rsid w:val="00702AD0"/>
    <w:rsid w:val="007033A7"/>
    <w:rsid w:val="00703C01"/>
    <w:rsid w:val="0070441A"/>
    <w:rsid w:val="00704C54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AEC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FF3"/>
    <w:rsid w:val="0073212D"/>
    <w:rsid w:val="00732CB7"/>
    <w:rsid w:val="00734F1A"/>
    <w:rsid w:val="007355D8"/>
    <w:rsid w:val="00735B75"/>
    <w:rsid w:val="00736794"/>
    <w:rsid w:val="007402CC"/>
    <w:rsid w:val="007407D1"/>
    <w:rsid w:val="007408B4"/>
    <w:rsid w:val="007413C8"/>
    <w:rsid w:val="00744045"/>
    <w:rsid w:val="0074591A"/>
    <w:rsid w:val="00746677"/>
    <w:rsid w:val="00747A0F"/>
    <w:rsid w:val="00750A12"/>
    <w:rsid w:val="00751107"/>
    <w:rsid w:val="0075162D"/>
    <w:rsid w:val="0075192B"/>
    <w:rsid w:val="00751A3A"/>
    <w:rsid w:val="00751E90"/>
    <w:rsid w:val="00751F6D"/>
    <w:rsid w:val="007524C2"/>
    <w:rsid w:val="007537A2"/>
    <w:rsid w:val="007539BF"/>
    <w:rsid w:val="007555ED"/>
    <w:rsid w:val="00755EA8"/>
    <w:rsid w:val="007561AB"/>
    <w:rsid w:val="00757178"/>
    <w:rsid w:val="00761B1F"/>
    <w:rsid w:val="0076334A"/>
    <w:rsid w:val="00766AB3"/>
    <w:rsid w:val="00766E70"/>
    <w:rsid w:val="0077251A"/>
    <w:rsid w:val="00773674"/>
    <w:rsid w:val="007762E6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134B"/>
    <w:rsid w:val="00792DC2"/>
    <w:rsid w:val="00792DE7"/>
    <w:rsid w:val="00792ED4"/>
    <w:rsid w:val="00793825"/>
    <w:rsid w:val="00795666"/>
    <w:rsid w:val="007967A3"/>
    <w:rsid w:val="00796C3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27E3"/>
    <w:rsid w:val="007B3F5F"/>
    <w:rsid w:val="007B52C7"/>
    <w:rsid w:val="007B5783"/>
    <w:rsid w:val="007B67ED"/>
    <w:rsid w:val="007B75BA"/>
    <w:rsid w:val="007B7EE8"/>
    <w:rsid w:val="007C06CF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4EFC"/>
    <w:rsid w:val="007E5097"/>
    <w:rsid w:val="007E5363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4277"/>
    <w:rsid w:val="00805B11"/>
    <w:rsid w:val="00806330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43AE"/>
    <w:rsid w:val="00824437"/>
    <w:rsid w:val="00824906"/>
    <w:rsid w:val="00825482"/>
    <w:rsid w:val="00825BB1"/>
    <w:rsid w:val="00827129"/>
    <w:rsid w:val="00827E3D"/>
    <w:rsid w:val="00830630"/>
    <w:rsid w:val="0083090D"/>
    <w:rsid w:val="008316A5"/>
    <w:rsid w:val="00833E9A"/>
    <w:rsid w:val="00834243"/>
    <w:rsid w:val="0083434F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1AA"/>
    <w:rsid w:val="0085024B"/>
    <w:rsid w:val="00850EAD"/>
    <w:rsid w:val="00851FC1"/>
    <w:rsid w:val="008526C7"/>
    <w:rsid w:val="00852F88"/>
    <w:rsid w:val="00853567"/>
    <w:rsid w:val="00854675"/>
    <w:rsid w:val="00854904"/>
    <w:rsid w:val="0085583D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1B84"/>
    <w:rsid w:val="00885352"/>
    <w:rsid w:val="00885AD3"/>
    <w:rsid w:val="008903D3"/>
    <w:rsid w:val="00891D8A"/>
    <w:rsid w:val="00891E20"/>
    <w:rsid w:val="0089211E"/>
    <w:rsid w:val="00892B32"/>
    <w:rsid w:val="00892DEE"/>
    <w:rsid w:val="00893159"/>
    <w:rsid w:val="008931CB"/>
    <w:rsid w:val="00894E86"/>
    <w:rsid w:val="00895622"/>
    <w:rsid w:val="00896623"/>
    <w:rsid w:val="00896FAC"/>
    <w:rsid w:val="00897238"/>
    <w:rsid w:val="008A1285"/>
    <w:rsid w:val="008A1323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AB3"/>
    <w:rsid w:val="008B4F6D"/>
    <w:rsid w:val="008B602A"/>
    <w:rsid w:val="008B6154"/>
    <w:rsid w:val="008B67CF"/>
    <w:rsid w:val="008B68DB"/>
    <w:rsid w:val="008C1010"/>
    <w:rsid w:val="008C15AE"/>
    <w:rsid w:val="008C35AE"/>
    <w:rsid w:val="008C3CEB"/>
    <w:rsid w:val="008C40CB"/>
    <w:rsid w:val="008C56D0"/>
    <w:rsid w:val="008C5F2B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A55"/>
    <w:rsid w:val="008E02E0"/>
    <w:rsid w:val="008E05E6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2D1E"/>
    <w:rsid w:val="008F38ED"/>
    <w:rsid w:val="008F4B82"/>
    <w:rsid w:val="008F5EF2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072C1"/>
    <w:rsid w:val="00910084"/>
    <w:rsid w:val="009104DC"/>
    <w:rsid w:val="00910CE1"/>
    <w:rsid w:val="00910EA7"/>
    <w:rsid w:val="0091159C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0AC"/>
    <w:rsid w:val="00924391"/>
    <w:rsid w:val="00924C93"/>
    <w:rsid w:val="00925462"/>
    <w:rsid w:val="00927B0B"/>
    <w:rsid w:val="00930034"/>
    <w:rsid w:val="00930FD9"/>
    <w:rsid w:val="0093183A"/>
    <w:rsid w:val="009318B5"/>
    <w:rsid w:val="00931E62"/>
    <w:rsid w:val="00932BEC"/>
    <w:rsid w:val="0093338A"/>
    <w:rsid w:val="00936391"/>
    <w:rsid w:val="00936794"/>
    <w:rsid w:val="00940781"/>
    <w:rsid w:val="00940871"/>
    <w:rsid w:val="00940C9D"/>
    <w:rsid w:val="00941E39"/>
    <w:rsid w:val="009434AD"/>
    <w:rsid w:val="009438DA"/>
    <w:rsid w:val="00944C65"/>
    <w:rsid w:val="00944EDB"/>
    <w:rsid w:val="009452EA"/>
    <w:rsid w:val="00945322"/>
    <w:rsid w:val="00945611"/>
    <w:rsid w:val="00945F51"/>
    <w:rsid w:val="0094636E"/>
    <w:rsid w:val="009465CC"/>
    <w:rsid w:val="0094663D"/>
    <w:rsid w:val="00947823"/>
    <w:rsid w:val="00947B71"/>
    <w:rsid w:val="00951CE8"/>
    <w:rsid w:val="00951DBB"/>
    <w:rsid w:val="009521BE"/>
    <w:rsid w:val="009532C9"/>
    <w:rsid w:val="00953517"/>
    <w:rsid w:val="00953F53"/>
    <w:rsid w:val="009546BB"/>
    <w:rsid w:val="009550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7026E"/>
    <w:rsid w:val="009704A4"/>
    <w:rsid w:val="00971972"/>
    <w:rsid w:val="00972188"/>
    <w:rsid w:val="009730F3"/>
    <w:rsid w:val="009732FA"/>
    <w:rsid w:val="00973D08"/>
    <w:rsid w:val="00973FB6"/>
    <w:rsid w:val="00974CA8"/>
    <w:rsid w:val="009763C4"/>
    <w:rsid w:val="00976833"/>
    <w:rsid w:val="0098044A"/>
    <w:rsid w:val="00980870"/>
    <w:rsid w:val="00980E2A"/>
    <w:rsid w:val="009832E6"/>
    <w:rsid w:val="009834E4"/>
    <w:rsid w:val="0098472C"/>
    <w:rsid w:val="00985458"/>
    <w:rsid w:val="00990344"/>
    <w:rsid w:val="0099133B"/>
    <w:rsid w:val="009934A0"/>
    <w:rsid w:val="00993EB7"/>
    <w:rsid w:val="00994DC0"/>
    <w:rsid w:val="00995053"/>
    <w:rsid w:val="00995B4E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65DB"/>
    <w:rsid w:val="009A7F78"/>
    <w:rsid w:val="009B0332"/>
    <w:rsid w:val="009B09C5"/>
    <w:rsid w:val="009B1061"/>
    <w:rsid w:val="009B19C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9F75ED"/>
    <w:rsid w:val="00A0097E"/>
    <w:rsid w:val="00A019A8"/>
    <w:rsid w:val="00A03A08"/>
    <w:rsid w:val="00A05C30"/>
    <w:rsid w:val="00A066C1"/>
    <w:rsid w:val="00A072F2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0975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6562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9FE"/>
    <w:rsid w:val="00A46D37"/>
    <w:rsid w:val="00A47F80"/>
    <w:rsid w:val="00A5079C"/>
    <w:rsid w:val="00A50AD2"/>
    <w:rsid w:val="00A50E9E"/>
    <w:rsid w:val="00A51FD2"/>
    <w:rsid w:val="00A53C83"/>
    <w:rsid w:val="00A54424"/>
    <w:rsid w:val="00A56A00"/>
    <w:rsid w:val="00A57345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5CAF"/>
    <w:rsid w:val="00A76B9B"/>
    <w:rsid w:val="00A7797E"/>
    <w:rsid w:val="00A77B6E"/>
    <w:rsid w:val="00A77BCF"/>
    <w:rsid w:val="00A801F4"/>
    <w:rsid w:val="00A8037E"/>
    <w:rsid w:val="00A81510"/>
    <w:rsid w:val="00A83F0E"/>
    <w:rsid w:val="00A84A79"/>
    <w:rsid w:val="00A84CD6"/>
    <w:rsid w:val="00A85E8C"/>
    <w:rsid w:val="00A86A4A"/>
    <w:rsid w:val="00A913E6"/>
    <w:rsid w:val="00A915CA"/>
    <w:rsid w:val="00A92B0F"/>
    <w:rsid w:val="00A92D4E"/>
    <w:rsid w:val="00A935FE"/>
    <w:rsid w:val="00A9510B"/>
    <w:rsid w:val="00A9642A"/>
    <w:rsid w:val="00A966F8"/>
    <w:rsid w:val="00A9770A"/>
    <w:rsid w:val="00A97C27"/>
    <w:rsid w:val="00AA0A25"/>
    <w:rsid w:val="00AA3F1D"/>
    <w:rsid w:val="00AA3F39"/>
    <w:rsid w:val="00AA4A31"/>
    <w:rsid w:val="00AA4C53"/>
    <w:rsid w:val="00AA4E85"/>
    <w:rsid w:val="00AA6262"/>
    <w:rsid w:val="00AA763D"/>
    <w:rsid w:val="00AB1662"/>
    <w:rsid w:val="00AB1979"/>
    <w:rsid w:val="00AB4541"/>
    <w:rsid w:val="00AB58B7"/>
    <w:rsid w:val="00AB5E29"/>
    <w:rsid w:val="00AB76E3"/>
    <w:rsid w:val="00AB7768"/>
    <w:rsid w:val="00AC14AA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367"/>
    <w:rsid w:val="00AD7B16"/>
    <w:rsid w:val="00AD7C8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548E"/>
    <w:rsid w:val="00AF67C2"/>
    <w:rsid w:val="00AF7016"/>
    <w:rsid w:val="00AF75B4"/>
    <w:rsid w:val="00B0125A"/>
    <w:rsid w:val="00B012A7"/>
    <w:rsid w:val="00B01BEF"/>
    <w:rsid w:val="00B01CCE"/>
    <w:rsid w:val="00B01E8C"/>
    <w:rsid w:val="00B02381"/>
    <w:rsid w:val="00B02BF4"/>
    <w:rsid w:val="00B030C0"/>
    <w:rsid w:val="00B031C8"/>
    <w:rsid w:val="00B03DE3"/>
    <w:rsid w:val="00B04BE7"/>
    <w:rsid w:val="00B05BA6"/>
    <w:rsid w:val="00B0637F"/>
    <w:rsid w:val="00B06434"/>
    <w:rsid w:val="00B06C90"/>
    <w:rsid w:val="00B07796"/>
    <w:rsid w:val="00B10F59"/>
    <w:rsid w:val="00B11795"/>
    <w:rsid w:val="00B12402"/>
    <w:rsid w:val="00B1378A"/>
    <w:rsid w:val="00B1529D"/>
    <w:rsid w:val="00B15AB8"/>
    <w:rsid w:val="00B15E22"/>
    <w:rsid w:val="00B17AFE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4C08"/>
    <w:rsid w:val="00B25919"/>
    <w:rsid w:val="00B26940"/>
    <w:rsid w:val="00B26C97"/>
    <w:rsid w:val="00B305F7"/>
    <w:rsid w:val="00B30922"/>
    <w:rsid w:val="00B30969"/>
    <w:rsid w:val="00B317F7"/>
    <w:rsid w:val="00B32353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495D"/>
    <w:rsid w:val="00B55005"/>
    <w:rsid w:val="00B558C1"/>
    <w:rsid w:val="00B62C9F"/>
    <w:rsid w:val="00B62EB2"/>
    <w:rsid w:val="00B63317"/>
    <w:rsid w:val="00B64B0F"/>
    <w:rsid w:val="00B6714F"/>
    <w:rsid w:val="00B67ADC"/>
    <w:rsid w:val="00B67C51"/>
    <w:rsid w:val="00B72F4F"/>
    <w:rsid w:val="00B74728"/>
    <w:rsid w:val="00B751B6"/>
    <w:rsid w:val="00B751FF"/>
    <w:rsid w:val="00B767B3"/>
    <w:rsid w:val="00B76DD3"/>
    <w:rsid w:val="00B76EC7"/>
    <w:rsid w:val="00B7729A"/>
    <w:rsid w:val="00B77BFB"/>
    <w:rsid w:val="00B82EBE"/>
    <w:rsid w:val="00B83E04"/>
    <w:rsid w:val="00B84372"/>
    <w:rsid w:val="00B84E08"/>
    <w:rsid w:val="00B8511E"/>
    <w:rsid w:val="00B851DF"/>
    <w:rsid w:val="00B853B2"/>
    <w:rsid w:val="00B854A8"/>
    <w:rsid w:val="00B86D11"/>
    <w:rsid w:val="00B912F7"/>
    <w:rsid w:val="00B9147F"/>
    <w:rsid w:val="00B917FB"/>
    <w:rsid w:val="00B91F5A"/>
    <w:rsid w:val="00B92103"/>
    <w:rsid w:val="00B92B13"/>
    <w:rsid w:val="00B932D6"/>
    <w:rsid w:val="00B93E3F"/>
    <w:rsid w:val="00B94D11"/>
    <w:rsid w:val="00B94DB4"/>
    <w:rsid w:val="00B96BB9"/>
    <w:rsid w:val="00B96C2A"/>
    <w:rsid w:val="00B97F2D"/>
    <w:rsid w:val="00BA152A"/>
    <w:rsid w:val="00BA298F"/>
    <w:rsid w:val="00BA2DBA"/>
    <w:rsid w:val="00BA37BD"/>
    <w:rsid w:val="00BA46CA"/>
    <w:rsid w:val="00BA5D0B"/>
    <w:rsid w:val="00BA622A"/>
    <w:rsid w:val="00BA6AF5"/>
    <w:rsid w:val="00BA7879"/>
    <w:rsid w:val="00BB117E"/>
    <w:rsid w:val="00BB1BDD"/>
    <w:rsid w:val="00BB1F1C"/>
    <w:rsid w:val="00BB22C3"/>
    <w:rsid w:val="00BB2313"/>
    <w:rsid w:val="00BB41F0"/>
    <w:rsid w:val="00BB5A39"/>
    <w:rsid w:val="00BB689E"/>
    <w:rsid w:val="00BC020D"/>
    <w:rsid w:val="00BC2BA2"/>
    <w:rsid w:val="00BC3687"/>
    <w:rsid w:val="00BC3CB1"/>
    <w:rsid w:val="00BC42A0"/>
    <w:rsid w:val="00BC5054"/>
    <w:rsid w:val="00BC5591"/>
    <w:rsid w:val="00BC6033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8E"/>
    <w:rsid w:val="00BF17BA"/>
    <w:rsid w:val="00BF4211"/>
    <w:rsid w:val="00BF533A"/>
    <w:rsid w:val="00BF731C"/>
    <w:rsid w:val="00C00A3D"/>
    <w:rsid w:val="00C022F8"/>
    <w:rsid w:val="00C02872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30877"/>
    <w:rsid w:val="00C33595"/>
    <w:rsid w:val="00C33DC5"/>
    <w:rsid w:val="00C34AFD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79DC"/>
    <w:rsid w:val="00C50C95"/>
    <w:rsid w:val="00C50E20"/>
    <w:rsid w:val="00C5258A"/>
    <w:rsid w:val="00C529EC"/>
    <w:rsid w:val="00C54493"/>
    <w:rsid w:val="00C54A02"/>
    <w:rsid w:val="00C56258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377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D0187"/>
    <w:rsid w:val="00CD294E"/>
    <w:rsid w:val="00CD34A1"/>
    <w:rsid w:val="00CD3B02"/>
    <w:rsid w:val="00CD3F46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442F"/>
    <w:rsid w:val="00CE44D1"/>
    <w:rsid w:val="00CE5052"/>
    <w:rsid w:val="00CE51E5"/>
    <w:rsid w:val="00CE5FDF"/>
    <w:rsid w:val="00CE759A"/>
    <w:rsid w:val="00CE7A7B"/>
    <w:rsid w:val="00CE7FDD"/>
    <w:rsid w:val="00CF034C"/>
    <w:rsid w:val="00CF0853"/>
    <w:rsid w:val="00CF0E2C"/>
    <w:rsid w:val="00CF3039"/>
    <w:rsid w:val="00CF6491"/>
    <w:rsid w:val="00CF6AC4"/>
    <w:rsid w:val="00CF6E66"/>
    <w:rsid w:val="00CF747D"/>
    <w:rsid w:val="00D001B8"/>
    <w:rsid w:val="00D00C33"/>
    <w:rsid w:val="00D01153"/>
    <w:rsid w:val="00D024EC"/>
    <w:rsid w:val="00D02913"/>
    <w:rsid w:val="00D064A4"/>
    <w:rsid w:val="00D06642"/>
    <w:rsid w:val="00D11F73"/>
    <w:rsid w:val="00D126C0"/>
    <w:rsid w:val="00D12872"/>
    <w:rsid w:val="00D12A95"/>
    <w:rsid w:val="00D13D8B"/>
    <w:rsid w:val="00D147C5"/>
    <w:rsid w:val="00D15F65"/>
    <w:rsid w:val="00D16A22"/>
    <w:rsid w:val="00D16D24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04BB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D6B"/>
    <w:rsid w:val="00D558A2"/>
    <w:rsid w:val="00D56884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679B6"/>
    <w:rsid w:val="00D72951"/>
    <w:rsid w:val="00D74FC9"/>
    <w:rsid w:val="00D76EF8"/>
    <w:rsid w:val="00D80218"/>
    <w:rsid w:val="00D80E2D"/>
    <w:rsid w:val="00D81017"/>
    <w:rsid w:val="00D846F0"/>
    <w:rsid w:val="00D847C3"/>
    <w:rsid w:val="00D85ADF"/>
    <w:rsid w:val="00D86206"/>
    <w:rsid w:val="00D868C4"/>
    <w:rsid w:val="00D90CED"/>
    <w:rsid w:val="00D916F4"/>
    <w:rsid w:val="00D92193"/>
    <w:rsid w:val="00D92486"/>
    <w:rsid w:val="00D93362"/>
    <w:rsid w:val="00D94722"/>
    <w:rsid w:val="00D96045"/>
    <w:rsid w:val="00D96EC1"/>
    <w:rsid w:val="00DA0E2A"/>
    <w:rsid w:val="00DA11AF"/>
    <w:rsid w:val="00DA705F"/>
    <w:rsid w:val="00DB0B30"/>
    <w:rsid w:val="00DB0BCB"/>
    <w:rsid w:val="00DB28AF"/>
    <w:rsid w:val="00DB2DDD"/>
    <w:rsid w:val="00DB3561"/>
    <w:rsid w:val="00DB4C20"/>
    <w:rsid w:val="00DB5B08"/>
    <w:rsid w:val="00DB674A"/>
    <w:rsid w:val="00DB7DB5"/>
    <w:rsid w:val="00DC0491"/>
    <w:rsid w:val="00DC1A61"/>
    <w:rsid w:val="00DC1B8C"/>
    <w:rsid w:val="00DC236B"/>
    <w:rsid w:val="00DC3947"/>
    <w:rsid w:val="00DC47EB"/>
    <w:rsid w:val="00DC5D4D"/>
    <w:rsid w:val="00DC7845"/>
    <w:rsid w:val="00DD2682"/>
    <w:rsid w:val="00DD354D"/>
    <w:rsid w:val="00DD3B0E"/>
    <w:rsid w:val="00DD3B83"/>
    <w:rsid w:val="00DD3E66"/>
    <w:rsid w:val="00DD5B78"/>
    <w:rsid w:val="00DD79B1"/>
    <w:rsid w:val="00DE04DE"/>
    <w:rsid w:val="00DE1389"/>
    <w:rsid w:val="00DE23BF"/>
    <w:rsid w:val="00DE2FAD"/>
    <w:rsid w:val="00DE769A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E2E"/>
    <w:rsid w:val="00E00FF2"/>
    <w:rsid w:val="00E012C7"/>
    <w:rsid w:val="00E031A8"/>
    <w:rsid w:val="00E03E60"/>
    <w:rsid w:val="00E054B3"/>
    <w:rsid w:val="00E056BD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2BC"/>
    <w:rsid w:val="00E16850"/>
    <w:rsid w:val="00E20ACE"/>
    <w:rsid w:val="00E20AF7"/>
    <w:rsid w:val="00E217D7"/>
    <w:rsid w:val="00E23C9E"/>
    <w:rsid w:val="00E23F6D"/>
    <w:rsid w:val="00E24447"/>
    <w:rsid w:val="00E24C3A"/>
    <w:rsid w:val="00E252E6"/>
    <w:rsid w:val="00E25BED"/>
    <w:rsid w:val="00E25C2C"/>
    <w:rsid w:val="00E27993"/>
    <w:rsid w:val="00E3025A"/>
    <w:rsid w:val="00E304B4"/>
    <w:rsid w:val="00E31648"/>
    <w:rsid w:val="00E33996"/>
    <w:rsid w:val="00E34DF8"/>
    <w:rsid w:val="00E35C57"/>
    <w:rsid w:val="00E3645D"/>
    <w:rsid w:val="00E371E9"/>
    <w:rsid w:val="00E41821"/>
    <w:rsid w:val="00E43F9A"/>
    <w:rsid w:val="00E451FF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3980"/>
    <w:rsid w:val="00E83AA2"/>
    <w:rsid w:val="00E84FA7"/>
    <w:rsid w:val="00E84FCA"/>
    <w:rsid w:val="00E90BC4"/>
    <w:rsid w:val="00E90E90"/>
    <w:rsid w:val="00E92B07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6B27"/>
    <w:rsid w:val="00EA7142"/>
    <w:rsid w:val="00EB03AB"/>
    <w:rsid w:val="00EB1BF4"/>
    <w:rsid w:val="00EB2585"/>
    <w:rsid w:val="00EB26F0"/>
    <w:rsid w:val="00EB423B"/>
    <w:rsid w:val="00EB52DE"/>
    <w:rsid w:val="00EB5524"/>
    <w:rsid w:val="00EB6550"/>
    <w:rsid w:val="00EB676D"/>
    <w:rsid w:val="00EB6A1C"/>
    <w:rsid w:val="00EB7CA4"/>
    <w:rsid w:val="00EC0066"/>
    <w:rsid w:val="00EC0437"/>
    <w:rsid w:val="00EC17FB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60B"/>
    <w:rsid w:val="00EE7E0A"/>
    <w:rsid w:val="00EF12CC"/>
    <w:rsid w:val="00EF1C16"/>
    <w:rsid w:val="00EF38F0"/>
    <w:rsid w:val="00EF40CE"/>
    <w:rsid w:val="00EF4933"/>
    <w:rsid w:val="00EF5004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C3C"/>
    <w:rsid w:val="00F21FF3"/>
    <w:rsid w:val="00F23D56"/>
    <w:rsid w:val="00F2427C"/>
    <w:rsid w:val="00F24B3F"/>
    <w:rsid w:val="00F26917"/>
    <w:rsid w:val="00F27626"/>
    <w:rsid w:val="00F301B6"/>
    <w:rsid w:val="00F33C00"/>
    <w:rsid w:val="00F36429"/>
    <w:rsid w:val="00F43F99"/>
    <w:rsid w:val="00F44B6A"/>
    <w:rsid w:val="00F45454"/>
    <w:rsid w:val="00F45A0A"/>
    <w:rsid w:val="00F4610F"/>
    <w:rsid w:val="00F46964"/>
    <w:rsid w:val="00F47F1A"/>
    <w:rsid w:val="00F54119"/>
    <w:rsid w:val="00F54408"/>
    <w:rsid w:val="00F556C2"/>
    <w:rsid w:val="00F55B50"/>
    <w:rsid w:val="00F560BF"/>
    <w:rsid w:val="00F573F7"/>
    <w:rsid w:val="00F576BF"/>
    <w:rsid w:val="00F618A6"/>
    <w:rsid w:val="00F63BE6"/>
    <w:rsid w:val="00F63F2E"/>
    <w:rsid w:val="00F64B32"/>
    <w:rsid w:val="00F64EB1"/>
    <w:rsid w:val="00F65891"/>
    <w:rsid w:val="00F70A15"/>
    <w:rsid w:val="00F712C5"/>
    <w:rsid w:val="00F714D0"/>
    <w:rsid w:val="00F72224"/>
    <w:rsid w:val="00F73B3C"/>
    <w:rsid w:val="00F74186"/>
    <w:rsid w:val="00F75859"/>
    <w:rsid w:val="00F7718B"/>
    <w:rsid w:val="00F7723F"/>
    <w:rsid w:val="00F77CFE"/>
    <w:rsid w:val="00F8039F"/>
    <w:rsid w:val="00F815A9"/>
    <w:rsid w:val="00F82AA9"/>
    <w:rsid w:val="00F8393F"/>
    <w:rsid w:val="00F83EB2"/>
    <w:rsid w:val="00F849EC"/>
    <w:rsid w:val="00F850CB"/>
    <w:rsid w:val="00F8648B"/>
    <w:rsid w:val="00F87B11"/>
    <w:rsid w:val="00F91206"/>
    <w:rsid w:val="00F929F9"/>
    <w:rsid w:val="00F92A8A"/>
    <w:rsid w:val="00F93012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7342"/>
    <w:rsid w:val="00FA77A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2069"/>
    <w:rsid w:val="00FC3C26"/>
    <w:rsid w:val="00FC48E6"/>
    <w:rsid w:val="00FC49E0"/>
    <w:rsid w:val="00FC62CC"/>
    <w:rsid w:val="00FC6A14"/>
    <w:rsid w:val="00FC733C"/>
    <w:rsid w:val="00FC7E17"/>
    <w:rsid w:val="00FC7F43"/>
    <w:rsid w:val="00FD005C"/>
    <w:rsid w:val="00FD1CA2"/>
    <w:rsid w:val="00FD2BF5"/>
    <w:rsid w:val="00FD31F6"/>
    <w:rsid w:val="00FD3D50"/>
    <w:rsid w:val="00FD6040"/>
    <w:rsid w:val="00FD687D"/>
    <w:rsid w:val="00FD6DF4"/>
    <w:rsid w:val="00FD713E"/>
    <w:rsid w:val="00FD7B9B"/>
    <w:rsid w:val="00FE0138"/>
    <w:rsid w:val="00FE08C8"/>
    <w:rsid w:val="00FE0F6B"/>
    <w:rsid w:val="00FE2387"/>
    <w:rsid w:val="00FE241B"/>
    <w:rsid w:val="00FE3990"/>
    <w:rsid w:val="00FE3F38"/>
    <w:rsid w:val="00FE5D31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22D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5B9310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semiHidden="1" w:unhideWhenUsed="1"/>
    <w:lsdException w:name="Title" w:qFormat="1"/>
    <w:lsdException w:name="Body Text" w:qFormat="1"/>
    <w:lsdException w:name="Subtitle" w:qFormat="1"/>
    <w:lsdException w:name="Hyperlink" w:uiPriority="99"/>
    <w:lsdException w:name="Emphasis" w:uiPriority="20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83AA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9B19C1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9B19C1"/>
  </w:style>
  <w:style w:type="character" w:styleId="FootnoteReference">
    <w:name w:val="footnote reference"/>
    <w:rsid w:val="009B19C1"/>
    <w:rPr>
      <w:vertAlign w:val="superscript"/>
    </w:rPr>
  </w:style>
  <w:style w:type="character" w:customStyle="1" w:styleId="Heading4Char">
    <w:name w:val="Heading 4 Char"/>
    <w:link w:val="Heading4"/>
    <w:semiHidden/>
    <w:rsid w:val="00E83AA2"/>
    <w:rPr>
      <w:rFonts w:ascii="Calibri" w:eastAsia="Times New Roman" w:hAnsi="Calibri" w:cs="Times New Roman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A763D"/>
    <w:pPr>
      <w:keepNext/>
      <w:keepLines/>
      <w:spacing w:line="259" w:lineRule="auto"/>
      <w:outlineLvl w:val="9"/>
    </w:pPr>
    <w:rPr>
      <w:rFonts w:ascii="Calibri Light" w:hAnsi="Calibri Light" w:cs="Times New Roman"/>
      <w:b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rsid w:val="00AA763D"/>
  </w:style>
  <w:style w:type="paragraph" w:styleId="TOC2">
    <w:name w:val="toc 2"/>
    <w:basedOn w:val="Normal"/>
    <w:next w:val="Normal"/>
    <w:autoRedefine/>
    <w:uiPriority w:val="39"/>
    <w:rsid w:val="00AA763D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440"/>
      <w:jc w:val="left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660"/>
      <w:jc w:val="left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880"/>
      <w:jc w:val="left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100"/>
      <w:jc w:val="left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320"/>
      <w:jc w:val="left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540"/>
      <w:jc w:val="left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760"/>
      <w:jc w:val="left"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semiHidden="1" w:unhideWhenUsed="1"/>
    <w:lsdException w:name="Title" w:qFormat="1"/>
    <w:lsdException w:name="Body Text" w:qFormat="1"/>
    <w:lsdException w:name="Subtitle" w:qFormat="1"/>
    <w:lsdException w:name="Hyperlink" w:uiPriority="99"/>
    <w:lsdException w:name="Emphasis" w:uiPriority="20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83AA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9B19C1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9B19C1"/>
  </w:style>
  <w:style w:type="character" w:styleId="FootnoteReference">
    <w:name w:val="footnote reference"/>
    <w:rsid w:val="009B19C1"/>
    <w:rPr>
      <w:vertAlign w:val="superscript"/>
    </w:rPr>
  </w:style>
  <w:style w:type="character" w:customStyle="1" w:styleId="Heading4Char">
    <w:name w:val="Heading 4 Char"/>
    <w:link w:val="Heading4"/>
    <w:semiHidden/>
    <w:rsid w:val="00E83AA2"/>
    <w:rPr>
      <w:rFonts w:ascii="Calibri" w:eastAsia="Times New Roman" w:hAnsi="Calibri" w:cs="Times New Roman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A763D"/>
    <w:pPr>
      <w:keepNext/>
      <w:keepLines/>
      <w:spacing w:line="259" w:lineRule="auto"/>
      <w:outlineLvl w:val="9"/>
    </w:pPr>
    <w:rPr>
      <w:rFonts w:ascii="Calibri Light" w:hAnsi="Calibri Light" w:cs="Times New Roman"/>
      <w:b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rsid w:val="00AA763D"/>
  </w:style>
  <w:style w:type="paragraph" w:styleId="TOC2">
    <w:name w:val="toc 2"/>
    <w:basedOn w:val="Normal"/>
    <w:next w:val="Normal"/>
    <w:autoRedefine/>
    <w:uiPriority w:val="39"/>
    <w:rsid w:val="00AA763D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440"/>
      <w:jc w:val="left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660"/>
      <w:jc w:val="left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880"/>
      <w:jc w:val="left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100"/>
      <w:jc w:val="left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320"/>
      <w:jc w:val="left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540"/>
      <w:jc w:val="left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760"/>
      <w:jc w:val="left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_Section xmlns="e9cece9f-9d8b-42d3-923a-3c43d605d8f4">Implement</SH_Section>
    <Status xmlns="e9cece9f-9d8b-42d3-923a-3c43d605d8f4">Final</Status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8DF0AE-A581-4751-9F0F-26E46789D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9EBF79F8-F0C5-45D6-B7F0-F92667F00952}">
  <ds:schemaRefs>
    <ds:schemaRef ds:uri="http://schemas.microsoft.com/office/2006/metadata/properties"/>
    <ds:schemaRef ds:uri="http://schemas.microsoft.com/office/infopath/2007/PartnerControls"/>
    <ds:schemaRef ds:uri="e9cece9f-9d8b-42d3-923a-3c43d605d8f4"/>
  </ds:schemaRefs>
</ds:datastoreItem>
</file>

<file path=customXml/itemProps6.xml><?xml version="1.0" encoding="utf-8"?>
<ds:datastoreItem xmlns:ds="http://schemas.openxmlformats.org/officeDocument/2006/customXml" ds:itemID="{83BC892C-01B8-4173-B769-8AB97484D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0</TotalTime>
  <Pages>3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Coordination Variance Reporting Log Template</vt:lpstr>
    </vt:vector>
  </TitlesOfParts>
  <Company>Hewlett-Packard Company</Company>
  <LinksUpToDate>false</LinksUpToDate>
  <CharactersWithSpaces>3781</CharactersWithSpaces>
  <SharedDoc>false</SharedDoc>
  <HLinks>
    <vt:vector size="66" baseType="variant">
      <vt:variant>
        <vt:i4>4456461</vt:i4>
      </vt:variant>
      <vt:variant>
        <vt:i4>63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  <vt:variant>
        <vt:i4>1179696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_Toc384029542</vt:lpwstr>
      </vt:variant>
      <vt:variant>
        <vt:i4>1179696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_Toc384029541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_Toc384029501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_Toc384029458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_Toc384029445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_Toc384029443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_Toc384029366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_Toc384029361</vt:lpwstr>
      </vt:variant>
      <vt:variant>
        <vt:i4>1245238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_Toc384029352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_Toc384029343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Coordination Variance Reporting Log Template</dc:title>
  <dc:creator>aheikkin</dc:creator>
  <cp:lastModifiedBy>Suzy</cp:lastModifiedBy>
  <cp:revision>2</cp:revision>
  <cp:lastPrinted>2015-01-10T20:53:00Z</cp:lastPrinted>
  <dcterms:created xsi:type="dcterms:W3CDTF">2015-01-19T00:48:00Z</dcterms:created>
  <dcterms:modified xsi:type="dcterms:W3CDTF">2015-01-19T00:48:00Z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