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A58B" w14:textId="77777777" w:rsidR="001368EB" w:rsidRDefault="00227C0A" w:rsidP="0021413D">
      <w:pPr>
        <w:pStyle w:val="Subtitle"/>
        <w:spacing w:before="0"/>
        <w:ind w:right="475"/>
        <w:rPr>
          <w:rFonts w:asciiTheme="minorHAnsi" w:hAnsiTheme="minorHAnsi"/>
          <w:b w:val="0"/>
          <w:szCs w:val="22"/>
        </w:rPr>
      </w:pPr>
      <w:bookmarkStart w:id="0" w:name="_Toc398649575"/>
      <w:bookmarkStart w:id="1" w:name="_Toc383151732"/>
      <w:bookmarkStart w:id="2" w:name="_Toc383155862"/>
      <w:bookmarkStart w:id="3" w:name="_Toc383156938"/>
      <w:r>
        <w:drawing>
          <wp:anchor distT="0" distB="0" distL="114300" distR="114300" simplePos="0" relativeHeight="251656192" behindDoc="0" locked="0" layoutInCell="1" allowOverlap="1" wp14:anchorId="0D34A5AB" wp14:editId="5D099544">
            <wp:simplePos x="0" y="0"/>
            <wp:positionH relativeFrom="margin">
              <wp:posOffset>-531628</wp:posOffset>
            </wp:positionH>
            <wp:positionV relativeFrom="paragraph">
              <wp:posOffset>-417328</wp:posOffset>
            </wp:positionV>
            <wp:extent cx="7010400" cy="384810"/>
            <wp:effectExtent l="0" t="0" r="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0400" cy="384810"/>
                    </a:xfrm>
                    <a:prstGeom prst="rect">
                      <a:avLst/>
                    </a:prstGeom>
                    <a:noFill/>
                  </pic:spPr>
                </pic:pic>
              </a:graphicData>
            </a:graphic>
            <wp14:sizeRelH relativeFrom="margin">
              <wp14:pctWidth>0</wp14:pctWidth>
            </wp14:sizeRelH>
          </wp:anchor>
        </w:drawing>
      </w:r>
      <w:bookmarkEnd w:id="0"/>
      <w:bookmarkEnd w:id="1"/>
      <w:bookmarkEnd w:id="2"/>
      <w:bookmarkEnd w:id="3"/>
    </w:p>
    <w:p w14:paraId="0D34A58C" w14:textId="77777777" w:rsidR="005F5AE9" w:rsidRPr="005F5AE9" w:rsidRDefault="005F5AE9" w:rsidP="00C60AF0">
      <w:pPr>
        <w:ind w:right="90"/>
      </w:pPr>
    </w:p>
    <w:tbl>
      <w:tblPr>
        <w:tblStyle w:val="TableGrid"/>
        <w:tblW w:w="9540" w:type="dxa"/>
        <w:tblInd w:w="-95" w:type="dxa"/>
        <w:tblLook w:val="04A0" w:firstRow="1" w:lastRow="0" w:firstColumn="1" w:lastColumn="0" w:noHBand="0" w:noVBand="1"/>
      </w:tblPr>
      <w:tblGrid>
        <w:gridCol w:w="9540"/>
      </w:tblGrid>
      <w:tr w:rsidR="00B50C35" w:rsidRPr="007F7027" w14:paraId="0D34A58E" w14:textId="77777777" w:rsidTr="0021413D">
        <w:tc>
          <w:tcPr>
            <w:tcW w:w="9540" w:type="dxa"/>
            <w:shd w:val="clear" w:color="auto" w:fill="DBE5F1" w:themeFill="accent1" w:themeFillTint="33"/>
          </w:tcPr>
          <w:p w14:paraId="0D34A58D" w14:textId="77777777" w:rsidR="00B50C35" w:rsidRPr="007F7027" w:rsidRDefault="00B50C35" w:rsidP="002B71D3">
            <w:pPr>
              <w:spacing w:before="60" w:after="60"/>
              <w:rPr>
                <w:rFonts w:ascii="Arial" w:hAnsi="Arial" w:cs="Arial"/>
                <w:b/>
                <w:sz w:val="20"/>
                <w:szCs w:val="20"/>
              </w:rPr>
            </w:pPr>
            <w:r w:rsidRPr="007F7027">
              <w:rPr>
                <w:rFonts w:ascii="Arial" w:hAnsi="Arial" w:cs="Arial"/>
                <w:b/>
                <w:sz w:val="20"/>
                <w:szCs w:val="20"/>
              </w:rPr>
              <w:t>Social a</w:t>
            </w:r>
            <w:r w:rsidRPr="007F7027">
              <w:rPr>
                <w:rFonts w:ascii="Arial" w:hAnsi="Arial" w:cs="Arial"/>
                <w:b/>
                <w:sz w:val="20"/>
                <w:szCs w:val="20"/>
                <w:shd w:val="clear" w:color="auto" w:fill="C6D9F1" w:themeFill="text2" w:themeFillTint="33"/>
              </w:rPr>
              <w:t>nd Financial Risk Assessment</w:t>
            </w:r>
          </w:p>
        </w:tc>
      </w:tr>
      <w:tr w:rsidR="00B50C35" w:rsidRPr="007F7027" w14:paraId="0D34A597" w14:textId="77777777" w:rsidTr="00DF6BBF">
        <w:trPr>
          <w:trHeight w:val="1970"/>
        </w:trPr>
        <w:tc>
          <w:tcPr>
            <w:tcW w:w="9540" w:type="dxa"/>
          </w:tcPr>
          <w:p w14:paraId="0D34A58F" w14:textId="77777777" w:rsidR="00B50C35" w:rsidRPr="007F7027" w:rsidRDefault="00B50C35" w:rsidP="0021413D">
            <w:pPr>
              <w:pStyle w:val="ListParagraph"/>
              <w:numPr>
                <w:ilvl w:val="0"/>
                <w:numId w:val="9"/>
              </w:numPr>
              <w:spacing w:before="60" w:after="60" w:line="264" w:lineRule="auto"/>
              <w:ind w:left="360" w:right="275"/>
              <w:rPr>
                <w:rFonts w:ascii="Arial" w:hAnsi="Arial" w:cs="Arial"/>
                <w:sz w:val="20"/>
                <w:szCs w:val="20"/>
              </w:rPr>
            </w:pPr>
            <w:r w:rsidRPr="007F7027">
              <w:rPr>
                <w:rFonts w:ascii="Arial" w:hAnsi="Arial" w:cs="Arial"/>
                <w:sz w:val="20"/>
                <w:szCs w:val="20"/>
              </w:rPr>
              <w:t xml:space="preserve">Determine who is available to help the patient with IADL, ADL, if he or she becomes ill. This should be performed before the patient </w:t>
            </w:r>
            <w:r w:rsidR="003F1A66" w:rsidRPr="007F7027">
              <w:rPr>
                <w:rFonts w:ascii="Arial" w:hAnsi="Arial" w:cs="Arial"/>
                <w:sz w:val="20"/>
                <w:szCs w:val="20"/>
              </w:rPr>
              <w:t xml:space="preserve">returns </w:t>
            </w:r>
            <w:r w:rsidRPr="007F7027">
              <w:rPr>
                <w:rFonts w:ascii="Arial" w:hAnsi="Arial" w:cs="Arial"/>
                <w:sz w:val="20"/>
                <w:szCs w:val="20"/>
              </w:rPr>
              <w:t>home from any care delivery setting. The person providing help may not be present in the home at all times but should be in regular contact with the patient, often daily, and should be able to intervene in any emergency situation</w:t>
            </w:r>
            <w:r w:rsidR="00207A00" w:rsidRPr="007F7027">
              <w:rPr>
                <w:rFonts w:ascii="Arial" w:hAnsi="Arial" w:cs="Arial"/>
                <w:sz w:val="20"/>
                <w:szCs w:val="20"/>
              </w:rPr>
              <w:t>.</w:t>
            </w:r>
          </w:p>
          <w:p w14:paraId="0D34A590" w14:textId="77777777" w:rsidR="00B50C35" w:rsidRPr="007F7027" w:rsidRDefault="00B50C35" w:rsidP="0021413D">
            <w:pPr>
              <w:spacing w:line="264" w:lineRule="auto"/>
              <w:ind w:right="275"/>
              <w:jc w:val="left"/>
              <w:rPr>
                <w:rFonts w:ascii="Arial" w:hAnsi="Arial" w:cs="Arial"/>
                <w:sz w:val="20"/>
                <w:szCs w:val="20"/>
              </w:rPr>
            </w:pPr>
            <w:r w:rsidRPr="007F7027">
              <w:rPr>
                <w:rFonts w:ascii="Arial" w:hAnsi="Arial" w:cs="Arial"/>
                <w:b/>
                <w:bCs/>
                <w:sz w:val="20"/>
                <w:szCs w:val="20"/>
              </w:rPr>
              <w:t>Findings</w:t>
            </w:r>
            <w:r w:rsidRPr="007F7027">
              <w:rPr>
                <w:rFonts w:ascii="Arial" w:hAnsi="Arial" w:cs="Arial"/>
                <w:sz w:val="20"/>
                <w:szCs w:val="20"/>
              </w:rPr>
              <w:t>:</w:t>
            </w:r>
          </w:p>
          <w:p w14:paraId="0D34A591" w14:textId="77777777" w:rsidR="00B50C35" w:rsidRPr="007F7027" w:rsidRDefault="00B50C35" w:rsidP="0021413D">
            <w:pPr>
              <w:spacing w:before="0" w:line="264" w:lineRule="auto"/>
              <w:ind w:left="360" w:right="275" w:hanging="360"/>
              <w:jc w:val="left"/>
              <w:rPr>
                <w:rFonts w:ascii="Arial" w:hAnsi="Arial" w:cs="Arial"/>
                <w:sz w:val="20"/>
                <w:szCs w:val="20"/>
              </w:rPr>
            </w:pPr>
          </w:p>
          <w:p w14:paraId="0D34A592" w14:textId="77777777" w:rsidR="003F1A66" w:rsidRPr="007F7027" w:rsidRDefault="003F1A66" w:rsidP="0021413D">
            <w:pPr>
              <w:spacing w:before="0" w:line="264" w:lineRule="auto"/>
              <w:ind w:left="360" w:right="275" w:hanging="360"/>
              <w:jc w:val="left"/>
              <w:rPr>
                <w:rFonts w:ascii="Arial" w:hAnsi="Arial" w:cs="Arial"/>
                <w:sz w:val="20"/>
                <w:szCs w:val="20"/>
              </w:rPr>
            </w:pPr>
          </w:p>
          <w:p w14:paraId="3678E514" w14:textId="77777777" w:rsidR="00BD0FE2" w:rsidRPr="007F7027" w:rsidRDefault="00BD0FE2" w:rsidP="0021413D">
            <w:pPr>
              <w:spacing w:before="0" w:line="264" w:lineRule="auto"/>
              <w:ind w:left="360" w:right="275" w:hanging="360"/>
              <w:jc w:val="left"/>
              <w:rPr>
                <w:rFonts w:ascii="Arial" w:hAnsi="Arial" w:cs="Arial"/>
                <w:sz w:val="20"/>
                <w:szCs w:val="20"/>
              </w:rPr>
            </w:pPr>
          </w:p>
          <w:p w14:paraId="0D34A593" w14:textId="77777777" w:rsidR="007B48AB" w:rsidRPr="007F7027" w:rsidRDefault="007B48AB" w:rsidP="0021413D">
            <w:pPr>
              <w:spacing w:before="0" w:line="264" w:lineRule="auto"/>
              <w:ind w:left="360" w:right="274" w:hanging="360"/>
              <w:jc w:val="left"/>
              <w:rPr>
                <w:rFonts w:ascii="Arial" w:hAnsi="Arial" w:cs="Arial"/>
                <w:sz w:val="20"/>
                <w:szCs w:val="20"/>
              </w:rPr>
            </w:pPr>
          </w:p>
          <w:p w14:paraId="292E14B1" w14:textId="77777777" w:rsidR="00BD0FE2" w:rsidRPr="007F7027" w:rsidRDefault="00BD0FE2" w:rsidP="0021413D">
            <w:pPr>
              <w:spacing w:before="0" w:line="264" w:lineRule="auto"/>
              <w:ind w:left="360" w:right="274" w:hanging="360"/>
              <w:jc w:val="left"/>
              <w:rPr>
                <w:rFonts w:ascii="Arial" w:hAnsi="Arial" w:cs="Arial"/>
                <w:sz w:val="20"/>
                <w:szCs w:val="20"/>
              </w:rPr>
            </w:pPr>
          </w:p>
          <w:p w14:paraId="0D34A595" w14:textId="77777777" w:rsidR="003F1A66" w:rsidRPr="007F7027" w:rsidRDefault="003F1A66" w:rsidP="0051303E">
            <w:pPr>
              <w:spacing w:before="0" w:line="264" w:lineRule="auto"/>
              <w:ind w:right="275"/>
              <w:jc w:val="left"/>
              <w:rPr>
                <w:rFonts w:ascii="Arial" w:hAnsi="Arial" w:cs="Arial"/>
                <w:sz w:val="20"/>
                <w:szCs w:val="20"/>
              </w:rPr>
            </w:pPr>
          </w:p>
          <w:p w14:paraId="0D34A596" w14:textId="77777777" w:rsidR="003F1A66" w:rsidRPr="007F7027" w:rsidRDefault="003F1A66" w:rsidP="0021413D">
            <w:pPr>
              <w:spacing w:before="0" w:line="264" w:lineRule="auto"/>
              <w:ind w:left="360" w:right="275" w:hanging="360"/>
              <w:jc w:val="left"/>
              <w:rPr>
                <w:rFonts w:ascii="Arial" w:hAnsi="Arial" w:cs="Arial"/>
                <w:sz w:val="20"/>
                <w:szCs w:val="20"/>
              </w:rPr>
            </w:pPr>
          </w:p>
        </w:tc>
      </w:tr>
      <w:tr w:rsidR="00B50C35" w:rsidRPr="007F7027" w14:paraId="0D34A5A0" w14:textId="77777777" w:rsidTr="00DF6BBF">
        <w:trPr>
          <w:trHeight w:val="2762"/>
        </w:trPr>
        <w:tc>
          <w:tcPr>
            <w:tcW w:w="9540" w:type="dxa"/>
          </w:tcPr>
          <w:p w14:paraId="0D34A598" w14:textId="77777777" w:rsidR="00B50C35" w:rsidRPr="007F7027" w:rsidRDefault="00B50C35" w:rsidP="0021413D">
            <w:pPr>
              <w:pStyle w:val="ListParagraph"/>
              <w:numPr>
                <w:ilvl w:val="0"/>
                <w:numId w:val="9"/>
              </w:numPr>
              <w:spacing w:before="60" w:after="60" w:line="264" w:lineRule="auto"/>
              <w:ind w:left="360" w:right="274"/>
              <w:rPr>
                <w:rFonts w:ascii="Arial" w:hAnsi="Arial" w:cs="Arial"/>
                <w:sz w:val="20"/>
                <w:szCs w:val="20"/>
              </w:rPr>
            </w:pPr>
            <w:r w:rsidRPr="007F7027">
              <w:rPr>
                <w:rFonts w:ascii="Arial" w:hAnsi="Arial" w:cs="Arial"/>
                <w:sz w:val="20"/>
                <w:szCs w:val="20"/>
              </w:rPr>
              <w:t>Screen family members and caregivers periodically for symptoms of depression or caregiver burnout and, if present, refer for counseling or support groups. Elder mistreatment (abuse or neglect) should also be considered, particularly if the patient presents with contusions, burns, bite marks, genital or rectal trauma, pressure ulcers, or malnutrition with no clinical explanation</w:t>
            </w:r>
            <w:r w:rsidR="003F1A66" w:rsidRPr="007F7027">
              <w:rPr>
                <w:rFonts w:ascii="Arial" w:hAnsi="Arial" w:cs="Arial"/>
                <w:sz w:val="20"/>
                <w:szCs w:val="20"/>
              </w:rPr>
              <w:t xml:space="preserve">, </w:t>
            </w:r>
            <w:r w:rsidRPr="007F7027">
              <w:rPr>
                <w:rFonts w:ascii="Arial" w:hAnsi="Arial" w:cs="Arial"/>
                <w:sz w:val="20"/>
                <w:szCs w:val="20"/>
              </w:rPr>
              <w:t>or there is evidence of misuse of money, financial exploitation, or inability to account for money or property. An Elder Assessment Instrument is available at:</w:t>
            </w:r>
            <w:r w:rsidRPr="007F7027">
              <w:rPr>
                <w:rStyle w:val="Hyperlink"/>
                <w:color w:val="365F91" w:themeColor="accent1" w:themeShade="BF"/>
                <w:szCs w:val="20"/>
              </w:rPr>
              <w:t xml:space="preserve"> </w:t>
            </w:r>
            <w:hyperlink r:id="rId15" w:history="1">
              <w:r w:rsidRPr="007F7027">
                <w:rPr>
                  <w:rStyle w:val="Hyperlink"/>
                  <w:color w:val="365F91" w:themeColor="accent1" w:themeShade="BF"/>
                  <w:szCs w:val="20"/>
                </w:rPr>
                <w:t>http://consultgerirn.org/uploads/File/trythis/try_this_15.pdf</w:t>
              </w:r>
            </w:hyperlink>
          </w:p>
          <w:p w14:paraId="0D34A599" w14:textId="77777777" w:rsidR="00B50C35" w:rsidRPr="007F7027" w:rsidRDefault="00B50C35" w:rsidP="0021413D">
            <w:pPr>
              <w:pStyle w:val="Footer"/>
              <w:spacing w:before="120" w:after="0" w:line="264" w:lineRule="auto"/>
              <w:ind w:right="274"/>
              <w:rPr>
                <w:rStyle w:val="Hyperlink"/>
                <w:b w:val="0"/>
                <w:color w:val="auto"/>
                <w:szCs w:val="20"/>
                <w:u w:val="none"/>
              </w:rPr>
            </w:pPr>
            <w:r w:rsidRPr="007F7027">
              <w:rPr>
                <w:rStyle w:val="Hyperlink"/>
                <w:bCs/>
                <w:color w:val="auto"/>
                <w:szCs w:val="20"/>
                <w:u w:val="none"/>
              </w:rPr>
              <w:t>Findings</w:t>
            </w:r>
            <w:r w:rsidRPr="007F7027">
              <w:rPr>
                <w:rStyle w:val="Hyperlink"/>
                <w:b w:val="0"/>
                <w:color w:val="auto"/>
                <w:szCs w:val="20"/>
                <w:u w:val="none"/>
              </w:rPr>
              <w:t>:</w:t>
            </w:r>
          </w:p>
          <w:p w14:paraId="0D34A59A" w14:textId="77777777" w:rsidR="00B50C35" w:rsidRPr="007F7027" w:rsidRDefault="00B50C35" w:rsidP="0021413D">
            <w:pPr>
              <w:spacing w:before="0" w:line="264" w:lineRule="auto"/>
              <w:ind w:left="360" w:right="274" w:hanging="360"/>
              <w:rPr>
                <w:rFonts w:ascii="Arial" w:hAnsi="Arial" w:cs="Arial"/>
                <w:sz w:val="20"/>
                <w:szCs w:val="20"/>
              </w:rPr>
            </w:pPr>
          </w:p>
          <w:p w14:paraId="0D34A59B" w14:textId="77777777" w:rsidR="003F1A66" w:rsidRPr="007F7027" w:rsidRDefault="003F1A66" w:rsidP="0021413D">
            <w:pPr>
              <w:spacing w:before="0" w:line="264" w:lineRule="auto"/>
              <w:ind w:left="360" w:right="274" w:hanging="360"/>
              <w:rPr>
                <w:rFonts w:ascii="Arial" w:hAnsi="Arial" w:cs="Arial"/>
                <w:sz w:val="20"/>
                <w:szCs w:val="20"/>
              </w:rPr>
            </w:pPr>
          </w:p>
          <w:p w14:paraId="67DC9501" w14:textId="77777777" w:rsidR="00BD0FE2" w:rsidRPr="007F7027" w:rsidRDefault="00BD0FE2" w:rsidP="0021413D">
            <w:pPr>
              <w:spacing w:before="0" w:line="264" w:lineRule="auto"/>
              <w:ind w:left="360" w:right="274" w:hanging="360"/>
              <w:rPr>
                <w:rFonts w:ascii="Arial" w:hAnsi="Arial" w:cs="Arial"/>
                <w:sz w:val="20"/>
                <w:szCs w:val="20"/>
              </w:rPr>
            </w:pPr>
          </w:p>
          <w:p w14:paraId="0D34A59C" w14:textId="77777777" w:rsidR="003F1A66" w:rsidRPr="007F7027" w:rsidRDefault="003F1A66" w:rsidP="0021413D">
            <w:pPr>
              <w:spacing w:before="0" w:line="264" w:lineRule="auto"/>
              <w:ind w:left="360" w:right="274" w:hanging="360"/>
              <w:rPr>
                <w:rFonts w:ascii="Arial" w:hAnsi="Arial" w:cs="Arial"/>
                <w:sz w:val="20"/>
                <w:szCs w:val="20"/>
              </w:rPr>
            </w:pPr>
          </w:p>
          <w:p w14:paraId="0D34A59D" w14:textId="77777777" w:rsidR="003F1A66" w:rsidRPr="007F7027" w:rsidRDefault="003F1A66" w:rsidP="0021413D">
            <w:pPr>
              <w:spacing w:before="0" w:line="264" w:lineRule="auto"/>
              <w:ind w:left="360" w:right="274" w:hanging="360"/>
              <w:rPr>
                <w:rFonts w:ascii="Arial" w:hAnsi="Arial" w:cs="Arial"/>
                <w:sz w:val="20"/>
                <w:szCs w:val="20"/>
              </w:rPr>
            </w:pPr>
          </w:p>
          <w:p w14:paraId="0D34A59E" w14:textId="77777777" w:rsidR="003F1A66" w:rsidRPr="007F7027" w:rsidRDefault="003F1A66" w:rsidP="0051303E">
            <w:pPr>
              <w:spacing w:before="0" w:line="264" w:lineRule="auto"/>
              <w:ind w:right="274"/>
              <w:jc w:val="both"/>
              <w:rPr>
                <w:rFonts w:ascii="Arial" w:hAnsi="Arial" w:cs="Arial"/>
                <w:sz w:val="20"/>
                <w:szCs w:val="20"/>
              </w:rPr>
            </w:pPr>
          </w:p>
          <w:p w14:paraId="0D34A59F" w14:textId="77777777" w:rsidR="003F1A66" w:rsidRPr="007F7027" w:rsidRDefault="003F1A66" w:rsidP="0021413D">
            <w:pPr>
              <w:spacing w:before="0" w:line="264" w:lineRule="auto"/>
              <w:ind w:left="360" w:right="274" w:hanging="360"/>
              <w:jc w:val="left"/>
              <w:rPr>
                <w:rFonts w:ascii="Arial" w:hAnsi="Arial" w:cs="Arial"/>
                <w:sz w:val="20"/>
                <w:szCs w:val="20"/>
              </w:rPr>
            </w:pPr>
          </w:p>
        </w:tc>
      </w:tr>
      <w:tr w:rsidR="00B50C35" w:rsidRPr="007F7027" w14:paraId="0D34A5A9" w14:textId="77777777" w:rsidTr="00DF6BBF">
        <w:tc>
          <w:tcPr>
            <w:tcW w:w="9540" w:type="dxa"/>
          </w:tcPr>
          <w:p w14:paraId="0D34A5A1" w14:textId="21F004C1" w:rsidR="00B50C35" w:rsidRPr="007F7027" w:rsidRDefault="00B50C35" w:rsidP="00E26458">
            <w:pPr>
              <w:pStyle w:val="ListParagraph"/>
              <w:numPr>
                <w:ilvl w:val="0"/>
                <w:numId w:val="9"/>
              </w:numPr>
              <w:spacing w:before="60" w:after="60" w:line="264" w:lineRule="auto"/>
              <w:ind w:left="360" w:right="274"/>
              <w:rPr>
                <w:rFonts w:ascii="Arial" w:hAnsi="Arial" w:cs="Arial"/>
                <w:sz w:val="20"/>
                <w:szCs w:val="20"/>
              </w:rPr>
            </w:pPr>
            <w:r w:rsidRPr="007F7027">
              <w:rPr>
                <w:rFonts w:ascii="Arial" w:hAnsi="Arial" w:cs="Arial"/>
                <w:sz w:val="20"/>
                <w:szCs w:val="20"/>
              </w:rPr>
              <w:t>Assess the financial situation of a functionally impaired older adult. Inability to pay for proper nutrition, home health services,</w:t>
            </w:r>
            <w:r w:rsidR="00E26458" w:rsidRPr="007F7027">
              <w:rPr>
                <w:rFonts w:ascii="Arial" w:hAnsi="Arial" w:cs="Arial"/>
                <w:sz w:val="20"/>
                <w:szCs w:val="20"/>
              </w:rPr>
              <w:t xml:space="preserve"> or other necessities derails the care coordinator’s </w:t>
            </w:r>
            <w:r w:rsidRPr="007F7027">
              <w:rPr>
                <w:rFonts w:ascii="Arial" w:hAnsi="Arial" w:cs="Arial"/>
                <w:sz w:val="20"/>
                <w:szCs w:val="20"/>
              </w:rPr>
              <w:t>ability to see that appropriate interventions are carried out. Elderly patients may qualify for state or local benefits, depending upon their income. Older patients occasionally have other benefits such as long-term care insurance or veteran's benefits that can help in paying for caregivers or prevent the need for institutionalization. However, it should also be recognized that some elderly patients have the financial means to live at home but are in early stages of dementia and no longer can fully understand their financial situation</w:t>
            </w:r>
            <w:r w:rsidR="00A0113C" w:rsidRPr="007F7027">
              <w:rPr>
                <w:rFonts w:ascii="Arial" w:hAnsi="Arial" w:cs="Arial"/>
                <w:sz w:val="20"/>
                <w:szCs w:val="20"/>
              </w:rPr>
              <w:t>,</w:t>
            </w:r>
            <w:r w:rsidRPr="007F7027">
              <w:rPr>
                <w:rFonts w:ascii="Arial" w:hAnsi="Arial" w:cs="Arial"/>
                <w:sz w:val="20"/>
                <w:szCs w:val="20"/>
              </w:rPr>
              <w:t xml:space="preserve"> or have unrealistic fears about use of their financial resources. An excellent starter list is available on the New York Times web site at: </w:t>
            </w:r>
            <w:hyperlink r:id="rId16" w:history="1">
              <w:r w:rsidRPr="007F7027">
                <w:rPr>
                  <w:rStyle w:val="Hyperlink"/>
                  <w:color w:val="365F91" w:themeColor="accent1" w:themeShade="BF"/>
                  <w:szCs w:val="20"/>
                </w:rPr>
                <w:t>http://www.nytimes.com/ref/health/noa_resources.html</w:t>
              </w:r>
            </w:hyperlink>
          </w:p>
          <w:p w14:paraId="0D34A5A2" w14:textId="77777777" w:rsidR="00B50C35" w:rsidRPr="007F7027" w:rsidRDefault="00B50C35" w:rsidP="0021413D">
            <w:pPr>
              <w:pStyle w:val="Footer"/>
              <w:spacing w:before="120" w:after="0" w:line="264" w:lineRule="auto"/>
              <w:ind w:right="274"/>
              <w:rPr>
                <w:rStyle w:val="Hyperlink"/>
                <w:b w:val="0"/>
                <w:color w:val="auto"/>
                <w:szCs w:val="20"/>
                <w:u w:val="none"/>
              </w:rPr>
            </w:pPr>
            <w:r w:rsidRPr="007F7027">
              <w:rPr>
                <w:rStyle w:val="Hyperlink"/>
                <w:bCs/>
                <w:color w:val="auto"/>
                <w:szCs w:val="20"/>
                <w:u w:val="none"/>
              </w:rPr>
              <w:t>Findings:</w:t>
            </w:r>
          </w:p>
          <w:p w14:paraId="144D24E0" w14:textId="77777777" w:rsidR="00BD0FE2" w:rsidRPr="007F7027" w:rsidRDefault="00BD0FE2" w:rsidP="007F7027">
            <w:pPr>
              <w:spacing w:before="60" w:after="60" w:line="264" w:lineRule="auto"/>
              <w:ind w:right="274"/>
              <w:jc w:val="both"/>
              <w:rPr>
                <w:rFonts w:ascii="Arial" w:hAnsi="Arial" w:cs="Arial"/>
                <w:sz w:val="20"/>
                <w:szCs w:val="20"/>
              </w:rPr>
            </w:pPr>
          </w:p>
          <w:p w14:paraId="0D34A5A6" w14:textId="77777777" w:rsidR="003F1A66" w:rsidRPr="007F7027" w:rsidRDefault="003F1A66" w:rsidP="0021413D">
            <w:pPr>
              <w:pStyle w:val="ListParagraph"/>
              <w:numPr>
                <w:ilvl w:val="0"/>
                <w:numId w:val="0"/>
              </w:numPr>
              <w:spacing w:before="60" w:after="60" w:line="264" w:lineRule="auto"/>
              <w:ind w:left="360" w:right="274"/>
              <w:rPr>
                <w:rFonts w:ascii="Arial" w:hAnsi="Arial" w:cs="Arial"/>
                <w:sz w:val="20"/>
                <w:szCs w:val="20"/>
              </w:rPr>
            </w:pPr>
            <w:bookmarkStart w:id="4" w:name="_GoBack"/>
            <w:bookmarkEnd w:id="4"/>
          </w:p>
          <w:p w14:paraId="0D34A5A7" w14:textId="77777777" w:rsidR="003F1A66" w:rsidRPr="007F7027" w:rsidRDefault="003F1A66" w:rsidP="0021413D">
            <w:pPr>
              <w:pStyle w:val="ListParagraph"/>
              <w:numPr>
                <w:ilvl w:val="0"/>
                <w:numId w:val="0"/>
              </w:numPr>
              <w:spacing w:before="60" w:after="60" w:line="264" w:lineRule="auto"/>
              <w:ind w:left="360" w:right="274"/>
              <w:rPr>
                <w:rFonts w:ascii="Arial" w:hAnsi="Arial" w:cs="Arial"/>
                <w:sz w:val="20"/>
                <w:szCs w:val="20"/>
              </w:rPr>
            </w:pPr>
          </w:p>
          <w:p w14:paraId="0D34A5A8" w14:textId="77777777" w:rsidR="00B50C35" w:rsidRPr="007F7027" w:rsidRDefault="00B50C35" w:rsidP="00207A00">
            <w:pPr>
              <w:pStyle w:val="ListParagraph"/>
              <w:numPr>
                <w:ilvl w:val="0"/>
                <w:numId w:val="0"/>
              </w:numPr>
              <w:spacing w:before="60" w:after="60"/>
              <w:ind w:left="360" w:right="275"/>
              <w:rPr>
                <w:rFonts w:ascii="Arial" w:hAnsi="Arial" w:cs="Arial"/>
                <w:sz w:val="20"/>
                <w:szCs w:val="20"/>
              </w:rPr>
            </w:pPr>
          </w:p>
        </w:tc>
      </w:tr>
    </w:tbl>
    <w:p w14:paraId="0D34A5AA" w14:textId="77777777" w:rsidR="005F5AE9" w:rsidRDefault="005F5AE9" w:rsidP="003F1A66">
      <w:pPr>
        <w:pStyle w:val="Heading2"/>
        <w:spacing w:before="0" w:after="60"/>
        <w:rPr>
          <w:rFonts w:asciiTheme="majorBidi" w:hAnsiTheme="majorBidi" w:cstheme="majorBidi"/>
          <w:b w:val="0"/>
          <w:szCs w:val="22"/>
        </w:rPr>
      </w:pPr>
    </w:p>
    <w:p w14:paraId="71B4DEAD" w14:textId="77777777" w:rsidR="0021413D" w:rsidRDefault="0021413D" w:rsidP="003F1A66">
      <w:pPr>
        <w:pStyle w:val="Heading2"/>
        <w:spacing w:before="0" w:after="60"/>
        <w:rPr>
          <w:rFonts w:asciiTheme="majorBidi" w:hAnsiTheme="majorBidi" w:cstheme="majorBidi"/>
          <w:b w:val="0"/>
          <w:szCs w:val="22"/>
        </w:rPr>
      </w:pPr>
    </w:p>
    <w:p w14:paraId="085807E6" w14:textId="77777777" w:rsidR="00BD0FE2" w:rsidRDefault="00BD0FE2" w:rsidP="003F1A66">
      <w:pPr>
        <w:pStyle w:val="Heading2"/>
        <w:spacing w:before="0" w:after="60"/>
        <w:rPr>
          <w:rFonts w:asciiTheme="majorBidi" w:hAnsiTheme="majorBidi" w:cstheme="majorBidi"/>
          <w:b w:val="0"/>
          <w:szCs w:val="22"/>
        </w:rPr>
      </w:pPr>
    </w:p>
    <w:p w14:paraId="7B79F711" w14:textId="77777777" w:rsidR="00065DED" w:rsidRDefault="00065DED" w:rsidP="003F1A66">
      <w:pPr>
        <w:pStyle w:val="Heading2"/>
        <w:spacing w:before="0" w:after="60"/>
        <w:rPr>
          <w:rFonts w:asciiTheme="majorBidi" w:hAnsiTheme="majorBidi" w:cstheme="majorBidi"/>
          <w:b w:val="0"/>
          <w:szCs w:val="22"/>
        </w:rPr>
      </w:pPr>
    </w:p>
    <w:p w14:paraId="1108455C" w14:textId="77777777" w:rsidR="00065DED" w:rsidRDefault="00065DED" w:rsidP="003F1A66">
      <w:pPr>
        <w:pStyle w:val="Heading2"/>
        <w:spacing w:before="0" w:after="60"/>
        <w:rPr>
          <w:rFonts w:asciiTheme="majorBidi" w:hAnsiTheme="majorBidi" w:cstheme="majorBidi"/>
          <w:b w:val="0"/>
          <w:szCs w:val="22"/>
        </w:rPr>
      </w:pPr>
    </w:p>
    <w:p w14:paraId="05598968" w14:textId="77777777" w:rsidR="00065DED" w:rsidRDefault="00065DED" w:rsidP="003F1A66">
      <w:pPr>
        <w:pStyle w:val="Heading2"/>
        <w:spacing w:before="0" w:after="60"/>
        <w:rPr>
          <w:rFonts w:asciiTheme="majorBidi" w:hAnsiTheme="majorBidi" w:cstheme="majorBidi"/>
          <w:b w:val="0"/>
          <w:szCs w:val="22"/>
        </w:rPr>
      </w:pPr>
    </w:p>
    <w:p w14:paraId="56F909FC" w14:textId="77777777" w:rsidR="00065DED" w:rsidRDefault="00065DED" w:rsidP="003F1A66">
      <w:pPr>
        <w:pStyle w:val="Heading2"/>
        <w:spacing w:before="0" w:after="60"/>
        <w:rPr>
          <w:rFonts w:asciiTheme="majorBidi" w:hAnsiTheme="majorBidi" w:cstheme="majorBidi"/>
          <w:b w:val="0"/>
          <w:szCs w:val="22"/>
        </w:rPr>
      </w:pPr>
    </w:p>
    <w:p w14:paraId="2B00F306" w14:textId="77777777" w:rsidR="00065DED" w:rsidRDefault="00065DED" w:rsidP="003F1A66">
      <w:pPr>
        <w:pStyle w:val="Heading2"/>
        <w:spacing w:before="0" w:after="60"/>
        <w:rPr>
          <w:rFonts w:asciiTheme="majorBidi" w:hAnsiTheme="majorBidi" w:cstheme="majorBidi"/>
          <w:b w:val="0"/>
          <w:szCs w:val="22"/>
        </w:rPr>
      </w:pPr>
    </w:p>
    <w:p w14:paraId="5E77E4ED" w14:textId="77777777" w:rsidR="00065DED" w:rsidRDefault="00065DED" w:rsidP="003F1A66">
      <w:pPr>
        <w:pStyle w:val="Heading2"/>
        <w:spacing w:before="0" w:after="60"/>
        <w:rPr>
          <w:rFonts w:asciiTheme="majorBidi" w:hAnsiTheme="majorBidi" w:cstheme="majorBidi"/>
          <w:b w:val="0"/>
          <w:szCs w:val="22"/>
        </w:rPr>
      </w:pPr>
    </w:p>
    <w:p w14:paraId="38963755" w14:textId="77777777" w:rsidR="00065DED" w:rsidRDefault="00065DED" w:rsidP="003F1A66">
      <w:pPr>
        <w:pStyle w:val="Heading2"/>
        <w:spacing w:before="0" w:after="60"/>
        <w:rPr>
          <w:rFonts w:asciiTheme="majorBidi" w:hAnsiTheme="majorBidi" w:cstheme="majorBidi"/>
          <w:b w:val="0"/>
          <w:szCs w:val="22"/>
        </w:rPr>
      </w:pPr>
    </w:p>
    <w:p w14:paraId="243AFDC8" w14:textId="77777777" w:rsidR="00BB3A88" w:rsidRDefault="00BB3A88" w:rsidP="00BD0FE2">
      <w:pPr>
        <w:ind w:left="-720"/>
        <w:rPr>
          <w:rFonts w:asciiTheme="minorHAnsi" w:hAnsiTheme="minorHAnsi"/>
          <w:sz w:val="18"/>
          <w:szCs w:val="18"/>
        </w:rPr>
      </w:pPr>
    </w:p>
    <w:p w14:paraId="0626AE16" w14:textId="77777777" w:rsidR="00BB3A88" w:rsidRDefault="00BB3A88" w:rsidP="00BD0FE2">
      <w:pPr>
        <w:ind w:left="-720"/>
        <w:rPr>
          <w:rFonts w:asciiTheme="minorHAnsi" w:hAnsiTheme="minorHAnsi"/>
          <w:sz w:val="18"/>
          <w:szCs w:val="18"/>
        </w:rPr>
      </w:pPr>
    </w:p>
    <w:p w14:paraId="14F13FF6" w14:textId="77777777" w:rsidR="00BB3A88" w:rsidRDefault="00BB3A88" w:rsidP="00BD0FE2">
      <w:pPr>
        <w:ind w:left="-720"/>
        <w:rPr>
          <w:rFonts w:asciiTheme="minorHAnsi" w:hAnsiTheme="minorHAnsi"/>
          <w:sz w:val="18"/>
          <w:szCs w:val="18"/>
        </w:rPr>
      </w:pPr>
    </w:p>
    <w:p w14:paraId="062F7C2A" w14:textId="77777777" w:rsidR="00BB3A88" w:rsidRDefault="00BB3A88" w:rsidP="00BD0FE2">
      <w:pPr>
        <w:ind w:left="-720"/>
        <w:rPr>
          <w:rFonts w:asciiTheme="minorHAnsi" w:hAnsiTheme="minorHAnsi"/>
          <w:sz w:val="18"/>
          <w:szCs w:val="18"/>
        </w:rPr>
      </w:pPr>
    </w:p>
    <w:p w14:paraId="66BB08C9" w14:textId="77777777" w:rsidR="00BB3A88" w:rsidRDefault="00BB3A88" w:rsidP="00BD0FE2">
      <w:pPr>
        <w:ind w:left="-720"/>
        <w:rPr>
          <w:rFonts w:asciiTheme="minorHAnsi" w:hAnsiTheme="minorHAnsi"/>
          <w:sz w:val="18"/>
          <w:szCs w:val="18"/>
        </w:rPr>
      </w:pPr>
    </w:p>
    <w:p w14:paraId="304CE355" w14:textId="77777777" w:rsidR="00BB3A88" w:rsidRDefault="00BB3A88" w:rsidP="00BD0FE2">
      <w:pPr>
        <w:ind w:left="-720"/>
        <w:rPr>
          <w:rFonts w:asciiTheme="minorHAnsi" w:hAnsiTheme="minorHAnsi"/>
          <w:sz w:val="18"/>
          <w:szCs w:val="18"/>
        </w:rPr>
      </w:pPr>
    </w:p>
    <w:p w14:paraId="10BA0554" w14:textId="77777777" w:rsidR="00BB3A88" w:rsidRDefault="00BB3A88" w:rsidP="00BD0FE2">
      <w:pPr>
        <w:ind w:left="-720"/>
        <w:rPr>
          <w:rFonts w:asciiTheme="minorHAnsi" w:hAnsiTheme="minorHAnsi"/>
          <w:sz w:val="18"/>
          <w:szCs w:val="18"/>
        </w:rPr>
      </w:pPr>
    </w:p>
    <w:p w14:paraId="4B6B2C00" w14:textId="77777777" w:rsidR="00BB3A88" w:rsidRDefault="00BB3A88" w:rsidP="00BD0FE2">
      <w:pPr>
        <w:ind w:left="-720"/>
        <w:rPr>
          <w:rFonts w:asciiTheme="minorHAnsi" w:hAnsiTheme="minorHAnsi"/>
          <w:sz w:val="18"/>
          <w:szCs w:val="18"/>
        </w:rPr>
      </w:pPr>
    </w:p>
    <w:p w14:paraId="6983D696" w14:textId="77777777" w:rsidR="00BB3A88" w:rsidRDefault="00BB3A88" w:rsidP="00BD0FE2">
      <w:pPr>
        <w:ind w:left="-720"/>
        <w:rPr>
          <w:rFonts w:asciiTheme="minorHAnsi" w:hAnsiTheme="minorHAnsi"/>
          <w:sz w:val="18"/>
          <w:szCs w:val="18"/>
        </w:rPr>
      </w:pPr>
    </w:p>
    <w:p w14:paraId="01CC297D" w14:textId="77777777" w:rsidR="00BB3A88" w:rsidRDefault="00BB3A88" w:rsidP="00BD0FE2">
      <w:pPr>
        <w:ind w:left="-720"/>
        <w:rPr>
          <w:rFonts w:asciiTheme="minorHAnsi" w:hAnsiTheme="minorHAnsi"/>
          <w:sz w:val="18"/>
          <w:szCs w:val="18"/>
        </w:rPr>
      </w:pPr>
    </w:p>
    <w:p w14:paraId="10605098" w14:textId="77777777" w:rsidR="00BB3A88" w:rsidRDefault="00BB3A88" w:rsidP="00BD0FE2">
      <w:pPr>
        <w:ind w:left="-720"/>
        <w:rPr>
          <w:rFonts w:asciiTheme="minorHAnsi" w:hAnsiTheme="minorHAnsi"/>
          <w:sz w:val="18"/>
          <w:szCs w:val="18"/>
        </w:rPr>
      </w:pPr>
    </w:p>
    <w:p w14:paraId="5A0082D4" w14:textId="77777777" w:rsidR="00BB3A88" w:rsidRDefault="00BB3A88" w:rsidP="00BD0FE2">
      <w:pPr>
        <w:ind w:left="-720"/>
        <w:rPr>
          <w:rFonts w:asciiTheme="minorHAnsi" w:hAnsiTheme="minorHAnsi"/>
          <w:sz w:val="18"/>
          <w:szCs w:val="18"/>
        </w:rPr>
      </w:pPr>
    </w:p>
    <w:p w14:paraId="60A7E4EB" w14:textId="77777777" w:rsidR="00BB3A88" w:rsidRDefault="00BB3A88" w:rsidP="00BD0FE2">
      <w:pPr>
        <w:ind w:left="-720"/>
        <w:rPr>
          <w:rFonts w:asciiTheme="minorHAnsi" w:hAnsiTheme="minorHAnsi"/>
          <w:sz w:val="18"/>
          <w:szCs w:val="18"/>
        </w:rPr>
      </w:pPr>
    </w:p>
    <w:p w14:paraId="2405E669" w14:textId="77777777" w:rsidR="00BB3A88" w:rsidRDefault="00BB3A88" w:rsidP="00BD0FE2">
      <w:pPr>
        <w:ind w:left="-720"/>
        <w:rPr>
          <w:rFonts w:asciiTheme="minorHAnsi" w:hAnsiTheme="minorHAnsi"/>
          <w:sz w:val="18"/>
          <w:szCs w:val="18"/>
        </w:rPr>
      </w:pPr>
    </w:p>
    <w:p w14:paraId="11651839" w14:textId="77777777" w:rsidR="00BB3A88" w:rsidRDefault="00BB3A88" w:rsidP="00BD0FE2">
      <w:pPr>
        <w:ind w:left="-720"/>
        <w:rPr>
          <w:rFonts w:asciiTheme="minorHAnsi" w:hAnsiTheme="minorHAnsi"/>
          <w:sz w:val="18"/>
          <w:szCs w:val="18"/>
        </w:rPr>
      </w:pPr>
    </w:p>
    <w:p w14:paraId="6E5F0085" w14:textId="77777777" w:rsidR="00BB3A88" w:rsidRDefault="00BB3A88" w:rsidP="00BD0FE2">
      <w:pPr>
        <w:ind w:left="-720"/>
        <w:rPr>
          <w:rFonts w:asciiTheme="minorHAnsi" w:hAnsiTheme="minorHAnsi"/>
          <w:sz w:val="18"/>
          <w:szCs w:val="18"/>
        </w:rPr>
      </w:pPr>
    </w:p>
    <w:p w14:paraId="4DA3E8E6" w14:textId="77777777" w:rsidR="00BB3A88" w:rsidRDefault="00BB3A88" w:rsidP="00BD0FE2">
      <w:pPr>
        <w:ind w:left="-720"/>
        <w:rPr>
          <w:rFonts w:asciiTheme="minorHAnsi" w:hAnsiTheme="minorHAnsi"/>
          <w:sz w:val="18"/>
          <w:szCs w:val="18"/>
        </w:rPr>
      </w:pPr>
    </w:p>
    <w:p w14:paraId="242A9FB1" w14:textId="77777777" w:rsidR="00BB3A88" w:rsidRDefault="00BB3A88" w:rsidP="00BD0FE2">
      <w:pPr>
        <w:ind w:left="-720"/>
        <w:rPr>
          <w:rFonts w:asciiTheme="minorHAnsi" w:hAnsiTheme="minorHAnsi"/>
          <w:sz w:val="18"/>
          <w:szCs w:val="18"/>
        </w:rPr>
      </w:pPr>
    </w:p>
    <w:p w14:paraId="123CFE81" w14:textId="77777777" w:rsidR="00BB3A88" w:rsidRDefault="00BB3A88" w:rsidP="00BD0FE2">
      <w:pPr>
        <w:ind w:left="-720"/>
        <w:rPr>
          <w:rFonts w:asciiTheme="minorHAnsi" w:hAnsiTheme="minorHAnsi"/>
          <w:sz w:val="18"/>
          <w:szCs w:val="18"/>
        </w:rPr>
      </w:pPr>
    </w:p>
    <w:p w14:paraId="48FC4CFD" w14:textId="77777777" w:rsidR="00BB3A88" w:rsidRDefault="00BB3A88" w:rsidP="00BD0FE2">
      <w:pPr>
        <w:ind w:left="-720"/>
        <w:rPr>
          <w:rFonts w:asciiTheme="minorHAnsi" w:hAnsiTheme="minorHAnsi"/>
          <w:sz w:val="18"/>
          <w:szCs w:val="18"/>
        </w:rPr>
      </w:pPr>
    </w:p>
    <w:p w14:paraId="1222739C" w14:textId="77777777" w:rsidR="00BB3A88" w:rsidRDefault="00BB3A88" w:rsidP="00BD0FE2">
      <w:pPr>
        <w:ind w:left="-720"/>
        <w:rPr>
          <w:rFonts w:asciiTheme="minorHAnsi" w:hAnsiTheme="minorHAnsi"/>
          <w:sz w:val="18"/>
          <w:szCs w:val="18"/>
        </w:rPr>
      </w:pPr>
    </w:p>
    <w:p w14:paraId="4EB9D826" w14:textId="77777777" w:rsidR="00BB3A88" w:rsidRDefault="00BB3A88" w:rsidP="00BD0FE2">
      <w:pPr>
        <w:ind w:left="-720"/>
        <w:rPr>
          <w:rFonts w:asciiTheme="minorHAnsi" w:hAnsiTheme="minorHAnsi"/>
          <w:sz w:val="18"/>
          <w:szCs w:val="18"/>
        </w:rPr>
      </w:pPr>
    </w:p>
    <w:p w14:paraId="4AA617A6" w14:textId="77777777" w:rsidR="00BB3A88" w:rsidRDefault="00BB3A88" w:rsidP="00BD0FE2">
      <w:pPr>
        <w:ind w:left="-720"/>
        <w:rPr>
          <w:rFonts w:asciiTheme="minorHAnsi" w:hAnsiTheme="minorHAnsi"/>
          <w:sz w:val="18"/>
          <w:szCs w:val="18"/>
        </w:rPr>
      </w:pPr>
    </w:p>
    <w:p w14:paraId="20815E02" w14:textId="50E1BEDF" w:rsidR="00BD0FE2" w:rsidRPr="00D936A1" w:rsidRDefault="00BB3A88" w:rsidP="00BB3A88">
      <w:pPr>
        <w:ind w:left="-360" w:right="-270"/>
        <w:jc w:val="both"/>
        <w:rPr>
          <w:rFonts w:asciiTheme="minorHAnsi" w:hAnsiTheme="minorHAnsi"/>
          <w:sz w:val="18"/>
          <w:szCs w:val="18"/>
        </w:rPr>
      </w:pPr>
      <w:r>
        <w:rPr>
          <w:rFonts w:asciiTheme="minorHAnsi" w:hAnsiTheme="minorHAnsi"/>
          <w:sz w:val="18"/>
          <w:szCs w:val="18"/>
        </w:rPr>
        <w:t xml:space="preserve">     </w:t>
      </w:r>
      <w:proofErr w:type="gramStart"/>
      <w:r w:rsidR="00BD0FE2" w:rsidRPr="00D936A1">
        <w:rPr>
          <w:rFonts w:asciiTheme="minorHAnsi" w:hAnsiTheme="minorHAnsi"/>
          <w:sz w:val="18"/>
          <w:szCs w:val="18"/>
        </w:rPr>
        <w:t xml:space="preserve">Copyright © 2014 </w:t>
      </w:r>
      <w:proofErr w:type="spellStart"/>
      <w:r w:rsidR="00BD0FE2" w:rsidRPr="00D936A1">
        <w:rPr>
          <w:rFonts w:asciiTheme="minorHAnsi" w:hAnsiTheme="minorHAnsi"/>
          <w:sz w:val="18"/>
          <w:szCs w:val="18"/>
        </w:rPr>
        <w:t>Stratis</w:t>
      </w:r>
      <w:proofErr w:type="spellEnd"/>
      <w:r w:rsidR="00BD0FE2" w:rsidRPr="00D936A1">
        <w:rPr>
          <w:rFonts w:asciiTheme="minorHAnsi" w:hAnsiTheme="minorHAnsi"/>
          <w:sz w:val="18"/>
          <w:szCs w:val="18"/>
        </w:rPr>
        <w:t xml:space="preserve"> Health and KHA REACH.</w:t>
      </w:r>
      <w:proofErr w:type="gramEnd"/>
      <w:r w:rsidR="00515ED0">
        <w:rPr>
          <w:rFonts w:asciiTheme="minorHAnsi" w:hAnsiTheme="minorHAnsi"/>
          <w:sz w:val="18"/>
          <w:szCs w:val="18"/>
        </w:rPr>
        <w:tab/>
      </w:r>
      <w:r w:rsidR="00515ED0">
        <w:rPr>
          <w:rFonts w:asciiTheme="minorHAnsi" w:hAnsiTheme="minorHAnsi"/>
          <w:sz w:val="18"/>
          <w:szCs w:val="18"/>
        </w:rPr>
        <w:tab/>
      </w:r>
      <w:r w:rsidR="00515ED0">
        <w:rPr>
          <w:rFonts w:asciiTheme="minorHAnsi" w:hAnsiTheme="minorHAnsi"/>
          <w:sz w:val="18"/>
          <w:szCs w:val="18"/>
        </w:rPr>
        <w:tab/>
      </w:r>
      <w:r w:rsidR="00515ED0">
        <w:rPr>
          <w:rFonts w:asciiTheme="minorHAnsi" w:hAnsiTheme="minorHAnsi"/>
          <w:sz w:val="18"/>
          <w:szCs w:val="18"/>
        </w:rPr>
        <w:tab/>
      </w:r>
      <w:r w:rsidR="00515ED0">
        <w:rPr>
          <w:rFonts w:asciiTheme="minorHAnsi" w:hAnsiTheme="minorHAnsi"/>
          <w:sz w:val="18"/>
          <w:szCs w:val="18"/>
        </w:rPr>
        <w:tab/>
      </w:r>
      <w:r w:rsidR="00515ED0">
        <w:rPr>
          <w:rFonts w:asciiTheme="minorHAnsi" w:hAnsiTheme="minorHAnsi"/>
          <w:sz w:val="18"/>
          <w:szCs w:val="18"/>
        </w:rPr>
        <w:tab/>
        <w:t xml:space="preserve">  </w:t>
      </w:r>
      <w:r>
        <w:rPr>
          <w:rFonts w:asciiTheme="minorHAnsi" w:hAnsiTheme="minorHAnsi"/>
          <w:sz w:val="18"/>
          <w:szCs w:val="18"/>
        </w:rPr>
        <w:t xml:space="preserve">           </w:t>
      </w:r>
      <w:r w:rsidR="00515ED0">
        <w:rPr>
          <w:rFonts w:asciiTheme="minorHAnsi" w:hAnsiTheme="minorHAnsi"/>
          <w:sz w:val="18"/>
          <w:szCs w:val="18"/>
        </w:rPr>
        <w:t xml:space="preserve">  Updated 12/22</w:t>
      </w:r>
      <w:r w:rsidR="00BD0FE2">
        <w:rPr>
          <w:rFonts w:asciiTheme="minorHAnsi" w:hAnsiTheme="minorHAnsi"/>
          <w:sz w:val="18"/>
          <w:szCs w:val="18"/>
        </w:rPr>
        <w:t>/2014</w:t>
      </w:r>
    </w:p>
    <w:p w14:paraId="1E003D6F" w14:textId="77777777" w:rsidR="00BD0FE2" w:rsidRDefault="00BD0FE2" w:rsidP="00BB3A88">
      <w:pPr>
        <w:pStyle w:val="credits"/>
        <w:ind w:left="-180"/>
        <w:rPr>
          <w:rFonts w:asciiTheme="majorBidi" w:hAnsiTheme="majorBidi" w:cstheme="majorBidi"/>
          <w:sz w:val="22"/>
          <w:szCs w:val="22"/>
        </w:rPr>
      </w:pPr>
      <w:r w:rsidRPr="001B47C5">
        <w:drawing>
          <wp:inline distT="0" distB="0" distL="0" distR="0" wp14:anchorId="0A41827A" wp14:editId="0E3729D0">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BD0FE2" w:rsidSect="0021413D">
      <w:footerReference w:type="default" r:id="rId18"/>
      <w:type w:val="continuous"/>
      <w:pgSz w:w="12240" w:h="15840" w:code="1"/>
      <w:pgMar w:top="126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1F15F" w14:textId="77777777" w:rsidR="00E85B58" w:rsidRDefault="00E85B58">
      <w:r>
        <w:separator/>
      </w:r>
    </w:p>
  </w:endnote>
  <w:endnote w:type="continuationSeparator" w:id="0">
    <w:p w14:paraId="4C9A21C3" w14:textId="77777777" w:rsidR="00E85B58" w:rsidRDefault="00E85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57183" w14:textId="21858BAA" w:rsidR="007A01E0" w:rsidRPr="00ED3361" w:rsidRDefault="007A01E0" w:rsidP="007A01E0">
    <w:pPr>
      <w:pStyle w:val="Footer"/>
      <w:tabs>
        <w:tab w:val="clear" w:pos="8640"/>
        <w:tab w:val="right" w:pos="9630"/>
      </w:tabs>
      <w:ind w:right="-900"/>
    </w:pPr>
    <w:r>
      <w:drawing>
        <wp:anchor distT="0" distB="0" distL="114300" distR="114300" simplePos="0" relativeHeight="251659264" behindDoc="1" locked="0" layoutInCell="1" allowOverlap="1" wp14:anchorId="1450AC3F" wp14:editId="75ECB7D0">
          <wp:simplePos x="0" y="0"/>
          <wp:positionH relativeFrom="page">
            <wp:posOffset>375285</wp:posOffset>
          </wp:positionH>
          <wp:positionV relativeFrom="paragraph">
            <wp:posOffset>192243</wp:posOffset>
          </wp:positionV>
          <wp:extent cx="7038045" cy="200552"/>
          <wp:effectExtent l="0" t="0" r="0" b="9525"/>
          <wp:wrapNone/>
          <wp:docPr id="21" name="Picture 2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8D16E9">
      <w:rPr>
        <w:lang w:eastAsia="zh-TW"/>
      </w:rPr>
      <w:t>.8</w:t>
    </w:r>
    <w:r>
      <w:rPr>
        <w:lang w:eastAsia="zh-TW"/>
      </w:rPr>
      <w:t xml:space="preserve"> Implement–Social and Financial Risk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8D16E9">
      <w:rPr>
        <w:lang w:eastAsia="zh-TW"/>
      </w:rPr>
      <w:t>1</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9BB35" w14:textId="77777777" w:rsidR="00E85B58" w:rsidRDefault="00E85B58">
      <w:r>
        <w:separator/>
      </w:r>
    </w:p>
  </w:footnote>
  <w:footnote w:type="continuationSeparator" w:id="0">
    <w:p w14:paraId="7EDB2BEC" w14:textId="77777777" w:rsidR="00E85B58" w:rsidRDefault="00E85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467936"/>
    <w:multiLevelType w:val="hybridMultilevel"/>
    <w:tmpl w:val="DAAC999E"/>
    <w:lvl w:ilvl="0" w:tplc="FE746E68">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2302E"/>
    <w:multiLevelType w:val="hybridMultilevel"/>
    <w:tmpl w:val="2AD22640"/>
    <w:lvl w:ilvl="0" w:tplc="7DF81F66">
      <w:start w:val="1"/>
      <w:numFmt w:val="bullet"/>
      <w:lvlText w:val="q"/>
      <w:lvlJc w:val="left"/>
      <w:pPr>
        <w:ind w:left="720" w:hanging="360"/>
      </w:pPr>
      <w:rPr>
        <w:rFonts w:ascii="Wingdings" w:hAnsi="Wingding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680270"/>
    <w:multiLevelType w:val="hybridMultilevel"/>
    <w:tmpl w:val="7480B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37426BD"/>
    <w:multiLevelType w:val="hybridMultilevel"/>
    <w:tmpl w:val="758AB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3"/>
  </w:num>
  <w:num w:numId="5">
    <w:abstractNumId w:val="2"/>
  </w:num>
  <w:num w:numId="6">
    <w:abstractNumId w:val="5"/>
  </w:num>
  <w:num w:numId="7">
    <w:abstractNumId w:val="4"/>
  </w:num>
  <w:num w:numId="8">
    <w:abstractNumId w:val="4"/>
  </w:num>
  <w:num w:numId="9">
    <w:abstractNumId w:val="1"/>
  </w:num>
  <w:num w:numId="10">
    <w:abstractNumId w:val="4"/>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10BE"/>
    <w:rsid w:val="00002F5B"/>
    <w:rsid w:val="0000400F"/>
    <w:rsid w:val="0000505C"/>
    <w:rsid w:val="000050FB"/>
    <w:rsid w:val="000066E9"/>
    <w:rsid w:val="00006AEA"/>
    <w:rsid w:val="00006BBA"/>
    <w:rsid w:val="00011972"/>
    <w:rsid w:val="000124FB"/>
    <w:rsid w:val="00012EC2"/>
    <w:rsid w:val="000168C6"/>
    <w:rsid w:val="00020430"/>
    <w:rsid w:val="00021492"/>
    <w:rsid w:val="00023689"/>
    <w:rsid w:val="00023B42"/>
    <w:rsid w:val="00025EAA"/>
    <w:rsid w:val="00027BA6"/>
    <w:rsid w:val="000303FD"/>
    <w:rsid w:val="0003075A"/>
    <w:rsid w:val="0003167D"/>
    <w:rsid w:val="0003265C"/>
    <w:rsid w:val="00035104"/>
    <w:rsid w:val="0003565B"/>
    <w:rsid w:val="000357D5"/>
    <w:rsid w:val="000375F4"/>
    <w:rsid w:val="000378DF"/>
    <w:rsid w:val="000420C3"/>
    <w:rsid w:val="00042B62"/>
    <w:rsid w:val="0004574D"/>
    <w:rsid w:val="00045F8B"/>
    <w:rsid w:val="000467A6"/>
    <w:rsid w:val="000467AD"/>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1579"/>
    <w:rsid w:val="00063F28"/>
    <w:rsid w:val="0006436D"/>
    <w:rsid w:val="00064E21"/>
    <w:rsid w:val="00065DED"/>
    <w:rsid w:val="00066F62"/>
    <w:rsid w:val="000704B8"/>
    <w:rsid w:val="00070539"/>
    <w:rsid w:val="0007124A"/>
    <w:rsid w:val="000726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797"/>
    <w:rsid w:val="00094932"/>
    <w:rsid w:val="0009503A"/>
    <w:rsid w:val="000A00E3"/>
    <w:rsid w:val="000A0C65"/>
    <w:rsid w:val="000A1A1F"/>
    <w:rsid w:val="000A1AFB"/>
    <w:rsid w:val="000A39C6"/>
    <w:rsid w:val="000A3D69"/>
    <w:rsid w:val="000A423F"/>
    <w:rsid w:val="000A5F28"/>
    <w:rsid w:val="000A7502"/>
    <w:rsid w:val="000A761A"/>
    <w:rsid w:val="000A7C1F"/>
    <w:rsid w:val="000B024E"/>
    <w:rsid w:val="000B068D"/>
    <w:rsid w:val="000B06DC"/>
    <w:rsid w:val="000B1EF5"/>
    <w:rsid w:val="000B2714"/>
    <w:rsid w:val="000B2CAF"/>
    <w:rsid w:val="000B47C0"/>
    <w:rsid w:val="000B52CD"/>
    <w:rsid w:val="000B72A9"/>
    <w:rsid w:val="000C0D43"/>
    <w:rsid w:val="000C1662"/>
    <w:rsid w:val="000C2848"/>
    <w:rsid w:val="000C41B9"/>
    <w:rsid w:val="000C483B"/>
    <w:rsid w:val="000C6E4B"/>
    <w:rsid w:val="000C715E"/>
    <w:rsid w:val="000D1589"/>
    <w:rsid w:val="000D16FA"/>
    <w:rsid w:val="000D28CB"/>
    <w:rsid w:val="000D31F8"/>
    <w:rsid w:val="000D54E1"/>
    <w:rsid w:val="000D5CF2"/>
    <w:rsid w:val="000D7D01"/>
    <w:rsid w:val="000E0938"/>
    <w:rsid w:val="000E0B96"/>
    <w:rsid w:val="000E26B8"/>
    <w:rsid w:val="000E4F6E"/>
    <w:rsid w:val="000E55EC"/>
    <w:rsid w:val="000E64EE"/>
    <w:rsid w:val="000E68E3"/>
    <w:rsid w:val="000E7922"/>
    <w:rsid w:val="000F0B98"/>
    <w:rsid w:val="000F17D9"/>
    <w:rsid w:val="000F1E90"/>
    <w:rsid w:val="000F4664"/>
    <w:rsid w:val="000F46DD"/>
    <w:rsid w:val="000F579E"/>
    <w:rsid w:val="000F5D9A"/>
    <w:rsid w:val="000F6B9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2A4"/>
    <w:rsid w:val="001228D8"/>
    <w:rsid w:val="00123ACD"/>
    <w:rsid w:val="0012548B"/>
    <w:rsid w:val="0012559C"/>
    <w:rsid w:val="00125C49"/>
    <w:rsid w:val="00126733"/>
    <w:rsid w:val="001277D0"/>
    <w:rsid w:val="001316C8"/>
    <w:rsid w:val="00131B63"/>
    <w:rsid w:val="001321A5"/>
    <w:rsid w:val="001338A6"/>
    <w:rsid w:val="00134477"/>
    <w:rsid w:val="00134694"/>
    <w:rsid w:val="0013556A"/>
    <w:rsid w:val="00136701"/>
    <w:rsid w:val="001368EB"/>
    <w:rsid w:val="00137F5B"/>
    <w:rsid w:val="00140466"/>
    <w:rsid w:val="00140A4D"/>
    <w:rsid w:val="00142161"/>
    <w:rsid w:val="001429D9"/>
    <w:rsid w:val="00143E10"/>
    <w:rsid w:val="00144CCB"/>
    <w:rsid w:val="0014581F"/>
    <w:rsid w:val="00145A95"/>
    <w:rsid w:val="00145B41"/>
    <w:rsid w:val="00145C54"/>
    <w:rsid w:val="001461BC"/>
    <w:rsid w:val="001472AD"/>
    <w:rsid w:val="001515B5"/>
    <w:rsid w:val="00152306"/>
    <w:rsid w:val="00153E06"/>
    <w:rsid w:val="001541CF"/>
    <w:rsid w:val="00154300"/>
    <w:rsid w:val="001553A7"/>
    <w:rsid w:val="001559B0"/>
    <w:rsid w:val="001559F0"/>
    <w:rsid w:val="0015650F"/>
    <w:rsid w:val="00161FFE"/>
    <w:rsid w:val="001620F7"/>
    <w:rsid w:val="001622B6"/>
    <w:rsid w:val="00162B40"/>
    <w:rsid w:val="00164261"/>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D5B"/>
    <w:rsid w:val="00181D96"/>
    <w:rsid w:val="001822D6"/>
    <w:rsid w:val="0018420A"/>
    <w:rsid w:val="00185466"/>
    <w:rsid w:val="001872D6"/>
    <w:rsid w:val="00187786"/>
    <w:rsid w:val="001915A0"/>
    <w:rsid w:val="001915A4"/>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7270"/>
    <w:rsid w:val="001D0A53"/>
    <w:rsid w:val="001D2AD1"/>
    <w:rsid w:val="001D2F55"/>
    <w:rsid w:val="001D324C"/>
    <w:rsid w:val="001D43D7"/>
    <w:rsid w:val="001D55BD"/>
    <w:rsid w:val="001D5E93"/>
    <w:rsid w:val="001D5EB8"/>
    <w:rsid w:val="001E11A9"/>
    <w:rsid w:val="001E13B0"/>
    <w:rsid w:val="001E2DD8"/>
    <w:rsid w:val="001E3AD5"/>
    <w:rsid w:val="001E3B85"/>
    <w:rsid w:val="001E43E6"/>
    <w:rsid w:val="001E52E1"/>
    <w:rsid w:val="001E61C5"/>
    <w:rsid w:val="001E6DDC"/>
    <w:rsid w:val="001E6F7C"/>
    <w:rsid w:val="001E793F"/>
    <w:rsid w:val="001F06CB"/>
    <w:rsid w:val="001F2FD1"/>
    <w:rsid w:val="001F3733"/>
    <w:rsid w:val="001F519E"/>
    <w:rsid w:val="001F5649"/>
    <w:rsid w:val="001F68EC"/>
    <w:rsid w:val="001F7CEF"/>
    <w:rsid w:val="00200B13"/>
    <w:rsid w:val="002019E1"/>
    <w:rsid w:val="0020341C"/>
    <w:rsid w:val="00205503"/>
    <w:rsid w:val="00205EC5"/>
    <w:rsid w:val="00206FF5"/>
    <w:rsid w:val="00207A00"/>
    <w:rsid w:val="0021147C"/>
    <w:rsid w:val="00211962"/>
    <w:rsid w:val="00212D16"/>
    <w:rsid w:val="00212FBB"/>
    <w:rsid w:val="0021413D"/>
    <w:rsid w:val="00214C41"/>
    <w:rsid w:val="00215624"/>
    <w:rsid w:val="00215B43"/>
    <w:rsid w:val="00215F85"/>
    <w:rsid w:val="00217439"/>
    <w:rsid w:val="00217D29"/>
    <w:rsid w:val="00220084"/>
    <w:rsid w:val="00220B9B"/>
    <w:rsid w:val="00221D9F"/>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034"/>
    <w:rsid w:val="002506C3"/>
    <w:rsid w:val="00251DAD"/>
    <w:rsid w:val="00253B08"/>
    <w:rsid w:val="00253F0A"/>
    <w:rsid w:val="00253FD9"/>
    <w:rsid w:val="00254024"/>
    <w:rsid w:val="002553D7"/>
    <w:rsid w:val="00255457"/>
    <w:rsid w:val="00256043"/>
    <w:rsid w:val="002563E0"/>
    <w:rsid w:val="00256E10"/>
    <w:rsid w:val="0025709A"/>
    <w:rsid w:val="00257C48"/>
    <w:rsid w:val="00261DB8"/>
    <w:rsid w:val="00261E99"/>
    <w:rsid w:val="00261F46"/>
    <w:rsid w:val="00261F65"/>
    <w:rsid w:val="00263048"/>
    <w:rsid w:val="00263BC1"/>
    <w:rsid w:val="0026498E"/>
    <w:rsid w:val="00264BFF"/>
    <w:rsid w:val="00264EF3"/>
    <w:rsid w:val="002660A7"/>
    <w:rsid w:val="002669D7"/>
    <w:rsid w:val="00267E68"/>
    <w:rsid w:val="00272346"/>
    <w:rsid w:val="00272CB5"/>
    <w:rsid w:val="00273D09"/>
    <w:rsid w:val="002752C8"/>
    <w:rsid w:val="002758BA"/>
    <w:rsid w:val="00275DF0"/>
    <w:rsid w:val="00275FFC"/>
    <w:rsid w:val="002769FA"/>
    <w:rsid w:val="00277A48"/>
    <w:rsid w:val="00277B7F"/>
    <w:rsid w:val="002805B6"/>
    <w:rsid w:val="00280860"/>
    <w:rsid w:val="00280F3D"/>
    <w:rsid w:val="00281034"/>
    <w:rsid w:val="00281A54"/>
    <w:rsid w:val="00281F95"/>
    <w:rsid w:val="00282BAA"/>
    <w:rsid w:val="002837AA"/>
    <w:rsid w:val="00284398"/>
    <w:rsid w:val="00286012"/>
    <w:rsid w:val="00286B60"/>
    <w:rsid w:val="00287D46"/>
    <w:rsid w:val="00290259"/>
    <w:rsid w:val="00290498"/>
    <w:rsid w:val="0029234D"/>
    <w:rsid w:val="00292E5B"/>
    <w:rsid w:val="00293048"/>
    <w:rsid w:val="0029338B"/>
    <w:rsid w:val="00293540"/>
    <w:rsid w:val="00295A28"/>
    <w:rsid w:val="00295B1E"/>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8E7"/>
    <w:rsid w:val="002C0C6A"/>
    <w:rsid w:val="002C2BBB"/>
    <w:rsid w:val="002C3596"/>
    <w:rsid w:val="002C36DB"/>
    <w:rsid w:val="002C45D8"/>
    <w:rsid w:val="002C49AF"/>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82F"/>
    <w:rsid w:val="00302166"/>
    <w:rsid w:val="003022F0"/>
    <w:rsid w:val="003030E9"/>
    <w:rsid w:val="00303F76"/>
    <w:rsid w:val="0030472D"/>
    <w:rsid w:val="00304BCE"/>
    <w:rsid w:val="00304D77"/>
    <w:rsid w:val="00305936"/>
    <w:rsid w:val="00306162"/>
    <w:rsid w:val="00310487"/>
    <w:rsid w:val="003104CA"/>
    <w:rsid w:val="00310D81"/>
    <w:rsid w:val="00311275"/>
    <w:rsid w:val="0031257F"/>
    <w:rsid w:val="003127F4"/>
    <w:rsid w:val="00312920"/>
    <w:rsid w:val="00312C71"/>
    <w:rsid w:val="00315429"/>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CA4"/>
    <w:rsid w:val="00337C14"/>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131"/>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5AE7"/>
    <w:rsid w:val="0038632E"/>
    <w:rsid w:val="0038638C"/>
    <w:rsid w:val="003870F5"/>
    <w:rsid w:val="00387BCA"/>
    <w:rsid w:val="00390029"/>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F186A"/>
    <w:rsid w:val="003F1891"/>
    <w:rsid w:val="003F1A66"/>
    <w:rsid w:val="003F2E75"/>
    <w:rsid w:val="003F4468"/>
    <w:rsid w:val="003F451A"/>
    <w:rsid w:val="003F5C00"/>
    <w:rsid w:val="003F6386"/>
    <w:rsid w:val="003F738B"/>
    <w:rsid w:val="004002B8"/>
    <w:rsid w:val="00400B33"/>
    <w:rsid w:val="00402720"/>
    <w:rsid w:val="00402771"/>
    <w:rsid w:val="00403C2B"/>
    <w:rsid w:val="00403D60"/>
    <w:rsid w:val="00403D97"/>
    <w:rsid w:val="004046A2"/>
    <w:rsid w:val="004054D6"/>
    <w:rsid w:val="00405C28"/>
    <w:rsid w:val="004060DE"/>
    <w:rsid w:val="00407741"/>
    <w:rsid w:val="00410708"/>
    <w:rsid w:val="004107CB"/>
    <w:rsid w:val="00410BE9"/>
    <w:rsid w:val="00410C40"/>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2396"/>
    <w:rsid w:val="004329C7"/>
    <w:rsid w:val="00432FD3"/>
    <w:rsid w:val="0043321D"/>
    <w:rsid w:val="004335AE"/>
    <w:rsid w:val="00434D39"/>
    <w:rsid w:val="004355D1"/>
    <w:rsid w:val="00435970"/>
    <w:rsid w:val="00436024"/>
    <w:rsid w:val="00440B3F"/>
    <w:rsid w:val="00441D3B"/>
    <w:rsid w:val="00444D8A"/>
    <w:rsid w:val="004453E2"/>
    <w:rsid w:val="00445986"/>
    <w:rsid w:val="00450E9C"/>
    <w:rsid w:val="004525E3"/>
    <w:rsid w:val="00452DD8"/>
    <w:rsid w:val="00454F66"/>
    <w:rsid w:val="00455F9A"/>
    <w:rsid w:val="00460040"/>
    <w:rsid w:val="00461461"/>
    <w:rsid w:val="00462DE6"/>
    <w:rsid w:val="004674BB"/>
    <w:rsid w:val="0047052A"/>
    <w:rsid w:val="004706D5"/>
    <w:rsid w:val="00471066"/>
    <w:rsid w:val="0047150A"/>
    <w:rsid w:val="004719C7"/>
    <w:rsid w:val="00472121"/>
    <w:rsid w:val="0047289B"/>
    <w:rsid w:val="00476024"/>
    <w:rsid w:val="0047786E"/>
    <w:rsid w:val="004815A7"/>
    <w:rsid w:val="004824D2"/>
    <w:rsid w:val="00483CEF"/>
    <w:rsid w:val="0048441D"/>
    <w:rsid w:val="004853C6"/>
    <w:rsid w:val="00485442"/>
    <w:rsid w:val="004863A9"/>
    <w:rsid w:val="004866EF"/>
    <w:rsid w:val="0048685D"/>
    <w:rsid w:val="004869C6"/>
    <w:rsid w:val="00487857"/>
    <w:rsid w:val="00487AB0"/>
    <w:rsid w:val="00490D75"/>
    <w:rsid w:val="004912AA"/>
    <w:rsid w:val="004921F7"/>
    <w:rsid w:val="00494CB0"/>
    <w:rsid w:val="0049519C"/>
    <w:rsid w:val="00497B9F"/>
    <w:rsid w:val="004A2314"/>
    <w:rsid w:val="004A4A2A"/>
    <w:rsid w:val="004A7091"/>
    <w:rsid w:val="004A7127"/>
    <w:rsid w:val="004A748B"/>
    <w:rsid w:val="004A76ED"/>
    <w:rsid w:val="004B00CF"/>
    <w:rsid w:val="004B0AD3"/>
    <w:rsid w:val="004B2075"/>
    <w:rsid w:val="004B26E3"/>
    <w:rsid w:val="004B28C0"/>
    <w:rsid w:val="004B4F5A"/>
    <w:rsid w:val="004B61AF"/>
    <w:rsid w:val="004B71D5"/>
    <w:rsid w:val="004B721C"/>
    <w:rsid w:val="004C0834"/>
    <w:rsid w:val="004C0A0A"/>
    <w:rsid w:val="004C0F51"/>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1E09"/>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303E"/>
    <w:rsid w:val="00514DC5"/>
    <w:rsid w:val="00515ED0"/>
    <w:rsid w:val="00516657"/>
    <w:rsid w:val="00517F8A"/>
    <w:rsid w:val="00520284"/>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50862"/>
    <w:rsid w:val="0055110E"/>
    <w:rsid w:val="0055128C"/>
    <w:rsid w:val="00551A98"/>
    <w:rsid w:val="005533A9"/>
    <w:rsid w:val="00554107"/>
    <w:rsid w:val="00554999"/>
    <w:rsid w:val="005552B8"/>
    <w:rsid w:val="005612ED"/>
    <w:rsid w:val="005613F3"/>
    <w:rsid w:val="005619BF"/>
    <w:rsid w:val="00561BF2"/>
    <w:rsid w:val="00562CFD"/>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ECE"/>
    <w:rsid w:val="00572FE9"/>
    <w:rsid w:val="005761AB"/>
    <w:rsid w:val="00577BA1"/>
    <w:rsid w:val="005813FA"/>
    <w:rsid w:val="005823C0"/>
    <w:rsid w:val="00582EBF"/>
    <w:rsid w:val="00583449"/>
    <w:rsid w:val="00583B8D"/>
    <w:rsid w:val="00583E4C"/>
    <w:rsid w:val="0058460A"/>
    <w:rsid w:val="00584763"/>
    <w:rsid w:val="005854AF"/>
    <w:rsid w:val="0058596B"/>
    <w:rsid w:val="005859EC"/>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3FE"/>
    <w:rsid w:val="005B15A0"/>
    <w:rsid w:val="005B215D"/>
    <w:rsid w:val="005B293F"/>
    <w:rsid w:val="005B2E35"/>
    <w:rsid w:val="005B42CE"/>
    <w:rsid w:val="005B4AB4"/>
    <w:rsid w:val="005B5DBB"/>
    <w:rsid w:val="005B7581"/>
    <w:rsid w:val="005B7634"/>
    <w:rsid w:val="005B7D3D"/>
    <w:rsid w:val="005B7D9A"/>
    <w:rsid w:val="005C0A5D"/>
    <w:rsid w:val="005C1E22"/>
    <w:rsid w:val="005C5F0A"/>
    <w:rsid w:val="005C6690"/>
    <w:rsid w:val="005C764E"/>
    <w:rsid w:val="005D0BC0"/>
    <w:rsid w:val="005D1012"/>
    <w:rsid w:val="005D1F9E"/>
    <w:rsid w:val="005D2372"/>
    <w:rsid w:val="005D243B"/>
    <w:rsid w:val="005D24A4"/>
    <w:rsid w:val="005D2941"/>
    <w:rsid w:val="005D2D8C"/>
    <w:rsid w:val="005D2FF2"/>
    <w:rsid w:val="005D385E"/>
    <w:rsid w:val="005D4344"/>
    <w:rsid w:val="005D48E3"/>
    <w:rsid w:val="005D61ED"/>
    <w:rsid w:val="005D6614"/>
    <w:rsid w:val="005D69D5"/>
    <w:rsid w:val="005D6A62"/>
    <w:rsid w:val="005D7AA7"/>
    <w:rsid w:val="005D7F1C"/>
    <w:rsid w:val="005E0410"/>
    <w:rsid w:val="005E0927"/>
    <w:rsid w:val="005E14D3"/>
    <w:rsid w:val="005E19C4"/>
    <w:rsid w:val="005E2276"/>
    <w:rsid w:val="005E73BE"/>
    <w:rsid w:val="005E76BD"/>
    <w:rsid w:val="005E78A3"/>
    <w:rsid w:val="005E7FAD"/>
    <w:rsid w:val="005F0A04"/>
    <w:rsid w:val="005F45C8"/>
    <w:rsid w:val="005F4921"/>
    <w:rsid w:val="005F5AE9"/>
    <w:rsid w:val="005F5C0E"/>
    <w:rsid w:val="005F5C2F"/>
    <w:rsid w:val="005F6044"/>
    <w:rsid w:val="005F632F"/>
    <w:rsid w:val="005F753B"/>
    <w:rsid w:val="00600291"/>
    <w:rsid w:val="00600D90"/>
    <w:rsid w:val="006013F8"/>
    <w:rsid w:val="006046D4"/>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37CF"/>
    <w:rsid w:val="006638FA"/>
    <w:rsid w:val="00664486"/>
    <w:rsid w:val="00665449"/>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71B4"/>
    <w:rsid w:val="00677F3E"/>
    <w:rsid w:val="006802AB"/>
    <w:rsid w:val="006808FC"/>
    <w:rsid w:val="00681EBC"/>
    <w:rsid w:val="006828BB"/>
    <w:rsid w:val="006836E0"/>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0F40"/>
    <w:rsid w:val="006C2006"/>
    <w:rsid w:val="006C3480"/>
    <w:rsid w:val="006C3C9E"/>
    <w:rsid w:val="006C4100"/>
    <w:rsid w:val="006C41DA"/>
    <w:rsid w:val="006C4300"/>
    <w:rsid w:val="006C5441"/>
    <w:rsid w:val="006C62C0"/>
    <w:rsid w:val="006D0306"/>
    <w:rsid w:val="006D115F"/>
    <w:rsid w:val="006D1225"/>
    <w:rsid w:val="006D16BE"/>
    <w:rsid w:val="006D3B7B"/>
    <w:rsid w:val="006D4D9D"/>
    <w:rsid w:val="006D550F"/>
    <w:rsid w:val="006D6436"/>
    <w:rsid w:val="006D782F"/>
    <w:rsid w:val="006D7E3A"/>
    <w:rsid w:val="006E2142"/>
    <w:rsid w:val="006E2CE6"/>
    <w:rsid w:val="006E494C"/>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74EE"/>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FF3"/>
    <w:rsid w:val="0073212D"/>
    <w:rsid w:val="00732CB7"/>
    <w:rsid w:val="00734F1A"/>
    <w:rsid w:val="00735B75"/>
    <w:rsid w:val="00736794"/>
    <w:rsid w:val="007402CC"/>
    <w:rsid w:val="007407D1"/>
    <w:rsid w:val="007408B4"/>
    <w:rsid w:val="007413C8"/>
    <w:rsid w:val="00744045"/>
    <w:rsid w:val="0074591A"/>
    <w:rsid w:val="00746677"/>
    <w:rsid w:val="00747A0F"/>
    <w:rsid w:val="00750A12"/>
    <w:rsid w:val="00751107"/>
    <w:rsid w:val="0075162D"/>
    <w:rsid w:val="0075192B"/>
    <w:rsid w:val="00751E90"/>
    <w:rsid w:val="00751F6D"/>
    <w:rsid w:val="007524C2"/>
    <w:rsid w:val="007537A2"/>
    <w:rsid w:val="007539BF"/>
    <w:rsid w:val="007555ED"/>
    <w:rsid w:val="00755EA8"/>
    <w:rsid w:val="007561AB"/>
    <w:rsid w:val="00757178"/>
    <w:rsid w:val="00761B1F"/>
    <w:rsid w:val="0076334A"/>
    <w:rsid w:val="00766AB3"/>
    <w:rsid w:val="00766B3A"/>
    <w:rsid w:val="00766E70"/>
    <w:rsid w:val="0077251A"/>
    <w:rsid w:val="00773674"/>
    <w:rsid w:val="00773BD1"/>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3DB"/>
    <w:rsid w:val="00795666"/>
    <w:rsid w:val="007967A3"/>
    <w:rsid w:val="0079754F"/>
    <w:rsid w:val="00797CDE"/>
    <w:rsid w:val="007A0004"/>
    <w:rsid w:val="007A01E0"/>
    <w:rsid w:val="007A0993"/>
    <w:rsid w:val="007A0DA9"/>
    <w:rsid w:val="007A2238"/>
    <w:rsid w:val="007A22D4"/>
    <w:rsid w:val="007A28BD"/>
    <w:rsid w:val="007A35D1"/>
    <w:rsid w:val="007A40BE"/>
    <w:rsid w:val="007A4EF2"/>
    <w:rsid w:val="007A552E"/>
    <w:rsid w:val="007A59C0"/>
    <w:rsid w:val="007A5DC6"/>
    <w:rsid w:val="007A716B"/>
    <w:rsid w:val="007A7834"/>
    <w:rsid w:val="007B032C"/>
    <w:rsid w:val="007B0838"/>
    <w:rsid w:val="007B0A4D"/>
    <w:rsid w:val="007B0EB1"/>
    <w:rsid w:val="007B24BD"/>
    <w:rsid w:val="007B39FD"/>
    <w:rsid w:val="007B3F5F"/>
    <w:rsid w:val="007B48AB"/>
    <w:rsid w:val="007B52C7"/>
    <w:rsid w:val="007B5783"/>
    <w:rsid w:val="007B67ED"/>
    <w:rsid w:val="007B75BA"/>
    <w:rsid w:val="007B7EE8"/>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5418"/>
    <w:rsid w:val="007F7027"/>
    <w:rsid w:val="007F7A2E"/>
    <w:rsid w:val="007F7CE3"/>
    <w:rsid w:val="007F7F9A"/>
    <w:rsid w:val="00801DF1"/>
    <w:rsid w:val="00802656"/>
    <w:rsid w:val="00805B11"/>
    <w:rsid w:val="00806330"/>
    <w:rsid w:val="008069EE"/>
    <w:rsid w:val="00806AA2"/>
    <w:rsid w:val="0081055E"/>
    <w:rsid w:val="00811595"/>
    <w:rsid w:val="00812139"/>
    <w:rsid w:val="008131BC"/>
    <w:rsid w:val="0081546B"/>
    <w:rsid w:val="00815B7D"/>
    <w:rsid w:val="00817447"/>
    <w:rsid w:val="0081769B"/>
    <w:rsid w:val="008179CE"/>
    <w:rsid w:val="00820472"/>
    <w:rsid w:val="00820CA4"/>
    <w:rsid w:val="00821549"/>
    <w:rsid w:val="0082204B"/>
    <w:rsid w:val="00822937"/>
    <w:rsid w:val="00824437"/>
    <w:rsid w:val="00824906"/>
    <w:rsid w:val="00825BB1"/>
    <w:rsid w:val="00827129"/>
    <w:rsid w:val="008277D0"/>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73AD"/>
    <w:rsid w:val="0085024B"/>
    <w:rsid w:val="00851FC1"/>
    <w:rsid w:val="008526C7"/>
    <w:rsid w:val="00852F88"/>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260D"/>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C1010"/>
    <w:rsid w:val="008C15AE"/>
    <w:rsid w:val="008C35AE"/>
    <w:rsid w:val="008C3CEB"/>
    <w:rsid w:val="008C40CB"/>
    <w:rsid w:val="008C56D0"/>
    <w:rsid w:val="008C5F2B"/>
    <w:rsid w:val="008C71A8"/>
    <w:rsid w:val="008C73BC"/>
    <w:rsid w:val="008C75B4"/>
    <w:rsid w:val="008C7661"/>
    <w:rsid w:val="008D1067"/>
    <w:rsid w:val="008D16E9"/>
    <w:rsid w:val="008D210C"/>
    <w:rsid w:val="008D2171"/>
    <w:rsid w:val="008D2967"/>
    <w:rsid w:val="008D2E4B"/>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1810"/>
    <w:rsid w:val="008F2D1E"/>
    <w:rsid w:val="008F38ED"/>
    <w:rsid w:val="008F4B82"/>
    <w:rsid w:val="008F63C7"/>
    <w:rsid w:val="008F653A"/>
    <w:rsid w:val="008F6BEE"/>
    <w:rsid w:val="008F72DD"/>
    <w:rsid w:val="0090004F"/>
    <w:rsid w:val="0090239F"/>
    <w:rsid w:val="00904010"/>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7B0B"/>
    <w:rsid w:val="00930034"/>
    <w:rsid w:val="00930FD9"/>
    <w:rsid w:val="0093183A"/>
    <w:rsid w:val="00932BEC"/>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261A"/>
    <w:rsid w:val="009532C9"/>
    <w:rsid w:val="00953517"/>
    <w:rsid w:val="00953F53"/>
    <w:rsid w:val="009559FA"/>
    <w:rsid w:val="00957CBD"/>
    <w:rsid w:val="00957E98"/>
    <w:rsid w:val="0096145A"/>
    <w:rsid w:val="009628A0"/>
    <w:rsid w:val="009629A4"/>
    <w:rsid w:val="00962C55"/>
    <w:rsid w:val="0096351D"/>
    <w:rsid w:val="0096372A"/>
    <w:rsid w:val="009637BF"/>
    <w:rsid w:val="009641F5"/>
    <w:rsid w:val="009647C5"/>
    <w:rsid w:val="00964F1A"/>
    <w:rsid w:val="00965CB4"/>
    <w:rsid w:val="00966EA7"/>
    <w:rsid w:val="009671C6"/>
    <w:rsid w:val="0097026E"/>
    <w:rsid w:val="009704A4"/>
    <w:rsid w:val="009716DA"/>
    <w:rsid w:val="00971972"/>
    <w:rsid w:val="00972188"/>
    <w:rsid w:val="009732FA"/>
    <w:rsid w:val="00973D08"/>
    <w:rsid w:val="00973FB6"/>
    <w:rsid w:val="00974CA8"/>
    <w:rsid w:val="009763C4"/>
    <w:rsid w:val="00976833"/>
    <w:rsid w:val="00980870"/>
    <w:rsid w:val="00980E2A"/>
    <w:rsid w:val="009832E6"/>
    <w:rsid w:val="009834E4"/>
    <w:rsid w:val="0098472C"/>
    <w:rsid w:val="00985458"/>
    <w:rsid w:val="00990344"/>
    <w:rsid w:val="009934A0"/>
    <w:rsid w:val="00994DC0"/>
    <w:rsid w:val="00995053"/>
    <w:rsid w:val="00995DE5"/>
    <w:rsid w:val="00996AC0"/>
    <w:rsid w:val="0099711B"/>
    <w:rsid w:val="00997E87"/>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DD0"/>
    <w:rsid w:val="009C3EE4"/>
    <w:rsid w:val="009C5BC0"/>
    <w:rsid w:val="009C5EEB"/>
    <w:rsid w:val="009C7853"/>
    <w:rsid w:val="009C7A98"/>
    <w:rsid w:val="009C7F40"/>
    <w:rsid w:val="009D2F28"/>
    <w:rsid w:val="009D5699"/>
    <w:rsid w:val="009D68A8"/>
    <w:rsid w:val="009D7710"/>
    <w:rsid w:val="009E1959"/>
    <w:rsid w:val="009E1B1E"/>
    <w:rsid w:val="009E1B82"/>
    <w:rsid w:val="009E1BBB"/>
    <w:rsid w:val="009E3881"/>
    <w:rsid w:val="009E4437"/>
    <w:rsid w:val="009E6001"/>
    <w:rsid w:val="009E6A55"/>
    <w:rsid w:val="009F0307"/>
    <w:rsid w:val="009F058B"/>
    <w:rsid w:val="009F0645"/>
    <w:rsid w:val="009F17FB"/>
    <w:rsid w:val="009F1E97"/>
    <w:rsid w:val="009F204D"/>
    <w:rsid w:val="009F2620"/>
    <w:rsid w:val="009F29E7"/>
    <w:rsid w:val="009F3C13"/>
    <w:rsid w:val="009F473F"/>
    <w:rsid w:val="009F4B07"/>
    <w:rsid w:val="009F59C1"/>
    <w:rsid w:val="009F5CAE"/>
    <w:rsid w:val="009F5D92"/>
    <w:rsid w:val="00A0097E"/>
    <w:rsid w:val="00A0113C"/>
    <w:rsid w:val="00A03A08"/>
    <w:rsid w:val="00A05C30"/>
    <w:rsid w:val="00A066C1"/>
    <w:rsid w:val="00A07579"/>
    <w:rsid w:val="00A07A1A"/>
    <w:rsid w:val="00A10A03"/>
    <w:rsid w:val="00A112D4"/>
    <w:rsid w:val="00A114EA"/>
    <w:rsid w:val="00A11780"/>
    <w:rsid w:val="00A11B4B"/>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F80"/>
    <w:rsid w:val="00A5079C"/>
    <w:rsid w:val="00A50AD2"/>
    <w:rsid w:val="00A50E9E"/>
    <w:rsid w:val="00A51FD2"/>
    <w:rsid w:val="00A53C83"/>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245A"/>
    <w:rsid w:val="00A83F0E"/>
    <w:rsid w:val="00A84A79"/>
    <w:rsid w:val="00A84CD6"/>
    <w:rsid w:val="00A85E8C"/>
    <w:rsid w:val="00A86A4A"/>
    <w:rsid w:val="00A872D4"/>
    <w:rsid w:val="00A913E6"/>
    <w:rsid w:val="00A915CA"/>
    <w:rsid w:val="00A92B0F"/>
    <w:rsid w:val="00A92D4E"/>
    <w:rsid w:val="00A935FE"/>
    <w:rsid w:val="00A94A0B"/>
    <w:rsid w:val="00A9510B"/>
    <w:rsid w:val="00A9642A"/>
    <w:rsid w:val="00A966F8"/>
    <w:rsid w:val="00A9770A"/>
    <w:rsid w:val="00A97C27"/>
    <w:rsid w:val="00AA0A25"/>
    <w:rsid w:val="00AA1426"/>
    <w:rsid w:val="00AA3F1D"/>
    <w:rsid w:val="00AA3F39"/>
    <w:rsid w:val="00AA4C53"/>
    <w:rsid w:val="00AA4E85"/>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0D2"/>
    <w:rsid w:val="00AD1641"/>
    <w:rsid w:val="00AD1AC1"/>
    <w:rsid w:val="00AD3241"/>
    <w:rsid w:val="00AD3A34"/>
    <w:rsid w:val="00AD3D29"/>
    <w:rsid w:val="00AD402F"/>
    <w:rsid w:val="00AD5495"/>
    <w:rsid w:val="00AD69AD"/>
    <w:rsid w:val="00AD6E2B"/>
    <w:rsid w:val="00AD7B16"/>
    <w:rsid w:val="00AD7C84"/>
    <w:rsid w:val="00AE0417"/>
    <w:rsid w:val="00AE04D1"/>
    <w:rsid w:val="00AE1966"/>
    <w:rsid w:val="00AE1AD2"/>
    <w:rsid w:val="00AE23EF"/>
    <w:rsid w:val="00AE26A0"/>
    <w:rsid w:val="00AE313F"/>
    <w:rsid w:val="00AE318D"/>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CA1"/>
    <w:rsid w:val="00B47853"/>
    <w:rsid w:val="00B5017F"/>
    <w:rsid w:val="00B5080B"/>
    <w:rsid w:val="00B50C35"/>
    <w:rsid w:val="00B525BC"/>
    <w:rsid w:val="00B5366C"/>
    <w:rsid w:val="00B538E0"/>
    <w:rsid w:val="00B5495D"/>
    <w:rsid w:val="00B55005"/>
    <w:rsid w:val="00B558C1"/>
    <w:rsid w:val="00B62C9F"/>
    <w:rsid w:val="00B62EB2"/>
    <w:rsid w:val="00B63317"/>
    <w:rsid w:val="00B64B0F"/>
    <w:rsid w:val="00B64DFD"/>
    <w:rsid w:val="00B65B06"/>
    <w:rsid w:val="00B6714F"/>
    <w:rsid w:val="00B67ADC"/>
    <w:rsid w:val="00B67C51"/>
    <w:rsid w:val="00B74728"/>
    <w:rsid w:val="00B751B6"/>
    <w:rsid w:val="00B751FF"/>
    <w:rsid w:val="00B767B3"/>
    <w:rsid w:val="00B76DD3"/>
    <w:rsid w:val="00B76EC7"/>
    <w:rsid w:val="00B7729A"/>
    <w:rsid w:val="00B77BFB"/>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270"/>
    <w:rsid w:val="00BA152A"/>
    <w:rsid w:val="00BA298F"/>
    <w:rsid w:val="00BA2DBA"/>
    <w:rsid w:val="00BA46CA"/>
    <w:rsid w:val="00BA5D0B"/>
    <w:rsid w:val="00BA622A"/>
    <w:rsid w:val="00BA6AF5"/>
    <w:rsid w:val="00BA7879"/>
    <w:rsid w:val="00BB117E"/>
    <w:rsid w:val="00BB1BDD"/>
    <w:rsid w:val="00BB22C3"/>
    <w:rsid w:val="00BB2313"/>
    <w:rsid w:val="00BB3A88"/>
    <w:rsid w:val="00BB41F0"/>
    <w:rsid w:val="00BB53FD"/>
    <w:rsid w:val="00BB689E"/>
    <w:rsid w:val="00BC020D"/>
    <w:rsid w:val="00BC2BA2"/>
    <w:rsid w:val="00BC3687"/>
    <w:rsid w:val="00BC3CB1"/>
    <w:rsid w:val="00BC42A0"/>
    <w:rsid w:val="00BC5054"/>
    <w:rsid w:val="00BC5591"/>
    <w:rsid w:val="00BC6033"/>
    <w:rsid w:val="00BD0FE2"/>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4049"/>
    <w:rsid w:val="00C15405"/>
    <w:rsid w:val="00C15BBF"/>
    <w:rsid w:val="00C15CA1"/>
    <w:rsid w:val="00C17B96"/>
    <w:rsid w:val="00C17FE4"/>
    <w:rsid w:val="00C204D6"/>
    <w:rsid w:val="00C20ACD"/>
    <w:rsid w:val="00C213E7"/>
    <w:rsid w:val="00C217CB"/>
    <w:rsid w:val="00C22B4B"/>
    <w:rsid w:val="00C252D2"/>
    <w:rsid w:val="00C27631"/>
    <w:rsid w:val="00C30877"/>
    <w:rsid w:val="00C33595"/>
    <w:rsid w:val="00C34AFD"/>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4493"/>
    <w:rsid w:val="00C54A02"/>
    <w:rsid w:val="00C54D26"/>
    <w:rsid w:val="00C56258"/>
    <w:rsid w:val="00C606ED"/>
    <w:rsid w:val="00C60AF0"/>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83316"/>
    <w:rsid w:val="00C83CF7"/>
    <w:rsid w:val="00C83ED7"/>
    <w:rsid w:val="00C83FC3"/>
    <w:rsid w:val="00C8530E"/>
    <w:rsid w:val="00C8746B"/>
    <w:rsid w:val="00C875EE"/>
    <w:rsid w:val="00C90BAF"/>
    <w:rsid w:val="00C92546"/>
    <w:rsid w:val="00C92FF1"/>
    <w:rsid w:val="00C9305F"/>
    <w:rsid w:val="00C93B58"/>
    <w:rsid w:val="00C93FFF"/>
    <w:rsid w:val="00C94E74"/>
    <w:rsid w:val="00C94FB1"/>
    <w:rsid w:val="00C95724"/>
    <w:rsid w:val="00C963C9"/>
    <w:rsid w:val="00C9777B"/>
    <w:rsid w:val="00C97A9F"/>
    <w:rsid w:val="00CA2593"/>
    <w:rsid w:val="00CA34E6"/>
    <w:rsid w:val="00CA3FE9"/>
    <w:rsid w:val="00CA40E0"/>
    <w:rsid w:val="00CA67A3"/>
    <w:rsid w:val="00CA74DA"/>
    <w:rsid w:val="00CA7852"/>
    <w:rsid w:val="00CB0405"/>
    <w:rsid w:val="00CB1F70"/>
    <w:rsid w:val="00CB205A"/>
    <w:rsid w:val="00CB225E"/>
    <w:rsid w:val="00CB28B2"/>
    <w:rsid w:val="00CB4302"/>
    <w:rsid w:val="00CB5573"/>
    <w:rsid w:val="00CB771F"/>
    <w:rsid w:val="00CB7827"/>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19B"/>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642"/>
    <w:rsid w:val="00D11F73"/>
    <w:rsid w:val="00D126C0"/>
    <w:rsid w:val="00D12872"/>
    <w:rsid w:val="00D12A95"/>
    <w:rsid w:val="00D13D8B"/>
    <w:rsid w:val="00D147C5"/>
    <w:rsid w:val="00D15F65"/>
    <w:rsid w:val="00D16A22"/>
    <w:rsid w:val="00D179D0"/>
    <w:rsid w:val="00D21606"/>
    <w:rsid w:val="00D21622"/>
    <w:rsid w:val="00D2180F"/>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2073"/>
    <w:rsid w:val="00D33755"/>
    <w:rsid w:val="00D33C01"/>
    <w:rsid w:val="00D34183"/>
    <w:rsid w:val="00D34747"/>
    <w:rsid w:val="00D358C9"/>
    <w:rsid w:val="00D3792D"/>
    <w:rsid w:val="00D40894"/>
    <w:rsid w:val="00D40D48"/>
    <w:rsid w:val="00D40F89"/>
    <w:rsid w:val="00D4112A"/>
    <w:rsid w:val="00D41620"/>
    <w:rsid w:val="00D42655"/>
    <w:rsid w:val="00D42B0F"/>
    <w:rsid w:val="00D4533E"/>
    <w:rsid w:val="00D458CE"/>
    <w:rsid w:val="00D47229"/>
    <w:rsid w:val="00D47FC3"/>
    <w:rsid w:val="00D50222"/>
    <w:rsid w:val="00D506D4"/>
    <w:rsid w:val="00D50997"/>
    <w:rsid w:val="00D51E09"/>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6EF8"/>
    <w:rsid w:val="00D80218"/>
    <w:rsid w:val="00D80E2D"/>
    <w:rsid w:val="00D81017"/>
    <w:rsid w:val="00D846F0"/>
    <w:rsid w:val="00D847C3"/>
    <w:rsid w:val="00D85ADF"/>
    <w:rsid w:val="00D86206"/>
    <w:rsid w:val="00D868C4"/>
    <w:rsid w:val="00D916F4"/>
    <w:rsid w:val="00D92193"/>
    <w:rsid w:val="00D92486"/>
    <w:rsid w:val="00D93362"/>
    <w:rsid w:val="00D94722"/>
    <w:rsid w:val="00D96045"/>
    <w:rsid w:val="00D96EC1"/>
    <w:rsid w:val="00DA0E2A"/>
    <w:rsid w:val="00DA11AF"/>
    <w:rsid w:val="00DA705F"/>
    <w:rsid w:val="00DB09A7"/>
    <w:rsid w:val="00DB0B30"/>
    <w:rsid w:val="00DB0BCB"/>
    <w:rsid w:val="00DB28AF"/>
    <w:rsid w:val="00DB2DDD"/>
    <w:rsid w:val="00DB3561"/>
    <w:rsid w:val="00DB4C20"/>
    <w:rsid w:val="00DB674A"/>
    <w:rsid w:val="00DB6F66"/>
    <w:rsid w:val="00DB7DB5"/>
    <w:rsid w:val="00DC0491"/>
    <w:rsid w:val="00DC1A61"/>
    <w:rsid w:val="00DC1B8C"/>
    <w:rsid w:val="00DC22E3"/>
    <w:rsid w:val="00DC3947"/>
    <w:rsid w:val="00DC47EB"/>
    <w:rsid w:val="00DC5D4D"/>
    <w:rsid w:val="00DC7845"/>
    <w:rsid w:val="00DD1A3E"/>
    <w:rsid w:val="00DD2682"/>
    <w:rsid w:val="00DD354D"/>
    <w:rsid w:val="00DD3B0E"/>
    <w:rsid w:val="00DD3B83"/>
    <w:rsid w:val="00DD3E66"/>
    <w:rsid w:val="00DD79B1"/>
    <w:rsid w:val="00DE04DE"/>
    <w:rsid w:val="00DE0C9A"/>
    <w:rsid w:val="00DE1389"/>
    <w:rsid w:val="00DE23BF"/>
    <w:rsid w:val="00DE51EF"/>
    <w:rsid w:val="00DE769A"/>
    <w:rsid w:val="00DF11C3"/>
    <w:rsid w:val="00DF31A3"/>
    <w:rsid w:val="00DF36FF"/>
    <w:rsid w:val="00DF3EE6"/>
    <w:rsid w:val="00DF46E6"/>
    <w:rsid w:val="00DF50CA"/>
    <w:rsid w:val="00DF535A"/>
    <w:rsid w:val="00DF56D1"/>
    <w:rsid w:val="00DF5FFD"/>
    <w:rsid w:val="00DF639B"/>
    <w:rsid w:val="00DF67F5"/>
    <w:rsid w:val="00DF6BBF"/>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2244"/>
    <w:rsid w:val="00E23C9E"/>
    <w:rsid w:val="00E24447"/>
    <w:rsid w:val="00E24C3A"/>
    <w:rsid w:val="00E252E6"/>
    <w:rsid w:val="00E25BED"/>
    <w:rsid w:val="00E25C2C"/>
    <w:rsid w:val="00E26458"/>
    <w:rsid w:val="00E3025A"/>
    <w:rsid w:val="00E304B4"/>
    <w:rsid w:val="00E306EF"/>
    <w:rsid w:val="00E31648"/>
    <w:rsid w:val="00E31C29"/>
    <w:rsid w:val="00E33996"/>
    <w:rsid w:val="00E3645D"/>
    <w:rsid w:val="00E371E9"/>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C00"/>
    <w:rsid w:val="00E82C23"/>
    <w:rsid w:val="00E84FA7"/>
    <w:rsid w:val="00E84FCA"/>
    <w:rsid w:val="00E85B58"/>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3F99"/>
    <w:rsid w:val="00EA5A3F"/>
    <w:rsid w:val="00EA633B"/>
    <w:rsid w:val="00EA68D8"/>
    <w:rsid w:val="00EA7142"/>
    <w:rsid w:val="00EB03AB"/>
    <w:rsid w:val="00EB1BF4"/>
    <w:rsid w:val="00EB2585"/>
    <w:rsid w:val="00EB423B"/>
    <w:rsid w:val="00EB4426"/>
    <w:rsid w:val="00EB52DE"/>
    <w:rsid w:val="00EB5524"/>
    <w:rsid w:val="00EB6550"/>
    <w:rsid w:val="00EB676D"/>
    <w:rsid w:val="00EB6A1C"/>
    <w:rsid w:val="00EB7CA4"/>
    <w:rsid w:val="00EC0066"/>
    <w:rsid w:val="00EC0437"/>
    <w:rsid w:val="00EC17FB"/>
    <w:rsid w:val="00EC659D"/>
    <w:rsid w:val="00EC70FE"/>
    <w:rsid w:val="00ED0118"/>
    <w:rsid w:val="00ED01F1"/>
    <w:rsid w:val="00ED08B4"/>
    <w:rsid w:val="00ED0BEA"/>
    <w:rsid w:val="00ED0D81"/>
    <w:rsid w:val="00ED1C40"/>
    <w:rsid w:val="00ED3017"/>
    <w:rsid w:val="00ED3728"/>
    <w:rsid w:val="00ED3AED"/>
    <w:rsid w:val="00ED498A"/>
    <w:rsid w:val="00ED4ED9"/>
    <w:rsid w:val="00ED6FF4"/>
    <w:rsid w:val="00ED7137"/>
    <w:rsid w:val="00ED7C63"/>
    <w:rsid w:val="00EE069D"/>
    <w:rsid w:val="00EE1BB3"/>
    <w:rsid w:val="00EE1DD5"/>
    <w:rsid w:val="00EE1F4C"/>
    <w:rsid w:val="00EE2114"/>
    <w:rsid w:val="00EE30C1"/>
    <w:rsid w:val="00EE35E0"/>
    <w:rsid w:val="00EE3F17"/>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24EC"/>
    <w:rsid w:val="00F142B7"/>
    <w:rsid w:val="00F14D74"/>
    <w:rsid w:val="00F15C1D"/>
    <w:rsid w:val="00F176FD"/>
    <w:rsid w:val="00F20897"/>
    <w:rsid w:val="00F21FF3"/>
    <w:rsid w:val="00F23D56"/>
    <w:rsid w:val="00F2427C"/>
    <w:rsid w:val="00F24B3F"/>
    <w:rsid w:val="00F27626"/>
    <w:rsid w:val="00F33C00"/>
    <w:rsid w:val="00F36429"/>
    <w:rsid w:val="00F43F99"/>
    <w:rsid w:val="00F44B6A"/>
    <w:rsid w:val="00F45A0A"/>
    <w:rsid w:val="00F46964"/>
    <w:rsid w:val="00F47F1A"/>
    <w:rsid w:val="00F52C48"/>
    <w:rsid w:val="00F54119"/>
    <w:rsid w:val="00F54408"/>
    <w:rsid w:val="00F556C2"/>
    <w:rsid w:val="00F55B50"/>
    <w:rsid w:val="00F560BF"/>
    <w:rsid w:val="00F573F7"/>
    <w:rsid w:val="00F576BF"/>
    <w:rsid w:val="00F618A6"/>
    <w:rsid w:val="00F63F2E"/>
    <w:rsid w:val="00F64B32"/>
    <w:rsid w:val="00F64EB1"/>
    <w:rsid w:val="00F64EDE"/>
    <w:rsid w:val="00F65891"/>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2F86"/>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09F4"/>
    <w:rsid w:val="00FD1CA2"/>
    <w:rsid w:val="00FD2BF5"/>
    <w:rsid w:val="00FD3D50"/>
    <w:rsid w:val="00FD6040"/>
    <w:rsid w:val="00FD687D"/>
    <w:rsid w:val="00FD6DF4"/>
    <w:rsid w:val="00FD713E"/>
    <w:rsid w:val="00FE08C8"/>
    <w:rsid w:val="00FE0F6B"/>
    <w:rsid w:val="00FE2387"/>
    <w:rsid w:val="00FE241B"/>
    <w:rsid w:val="00FE3990"/>
    <w:rsid w:val="00FE3F38"/>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0D34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50C35"/>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uiPriority w:val="99"/>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uiPriority w:val="99"/>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50C35"/>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uiPriority w:val="99"/>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uiPriority w:val="99"/>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nytimes.com/ref/health/noa_resource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consultgerirn.org/uploads/File/trythis/try_this_15.pdf"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2.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3.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4.xml><?xml version="1.0" encoding="utf-8"?>
<ds:datastoreItem xmlns:ds="http://schemas.openxmlformats.org/officeDocument/2006/customXml" ds:itemID="{7D1F7C35-5D1A-4133-A40D-9D9789DFC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6.xml><?xml version="1.0" encoding="utf-8"?>
<ds:datastoreItem xmlns:ds="http://schemas.openxmlformats.org/officeDocument/2006/customXml" ds:itemID="{A36C84EF-0BB2-4601-988A-2D7A776EB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Social and Financial Risk Assessment Template</vt:lpstr>
    </vt:vector>
  </TitlesOfParts>
  <Company>Hewlett-Packard Company</Company>
  <LinksUpToDate>false</LinksUpToDate>
  <CharactersWithSpaces>2256</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Financial Risk Assessment Template</dc:title>
  <dc:creator>aheikkin</dc:creator>
  <cp:lastModifiedBy>Suzy</cp:lastModifiedBy>
  <cp:revision>2</cp:revision>
  <cp:lastPrinted>2014-09-16T22:25:00Z</cp:lastPrinted>
  <dcterms:created xsi:type="dcterms:W3CDTF">2015-01-19T01:29:00Z</dcterms:created>
  <dcterms:modified xsi:type="dcterms:W3CDTF">2015-01-19T01:29:00Z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